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ED1456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90672272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BC1794">
        <w:rPr>
          <w:rFonts w:ascii="Times New Roman" w:hAnsi="Times New Roman"/>
          <w:b/>
          <w:sz w:val="24"/>
          <w:szCs w:val="24"/>
          <w:lang w:val="lt-LT"/>
        </w:rPr>
        <w:t>4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</w:t>
      </w:r>
      <w:r w:rsidR="00862CDF">
        <w:rPr>
          <w:rFonts w:ascii="Times New Roman" w:hAnsi="Times New Roman"/>
          <w:b/>
          <w:sz w:val="24"/>
          <w:szCs w:val="24"/>
          <w:lang w:val="lt-LT"/>
        </w:rPr>
        <w:t>9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5D5385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g. 2, LT-84143, Joniškis.</w:t>
      </w:r>
    </w:p>
    <w:p w:rsidR="007C5C65" w:rsidRDefault="00A701D8" w:rsidP="00E760ED">
      <w:pPr>
        <w:spacing w:line="360" w:lineRule="auto"/>
        <w:jc w:val="both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r w:rsidR="00A50645" w:rsidRPr="00BC1794">
        <w:rPr>
          <w:rFonts w:ascii="Times New Roman" w:hAnsi="Times New Roman"/>
          <w:lang w:val="lt-LT" w:eastAsia="ko-KR"/>
        </w:rPr>
        <w:t xml:space="preserve">Mokinio </w:t>
      </w:r>
      <w:r w:rsidR="005D5385">
        <w:rPr>
          <w:rFonts w:ascii="Times New Roman" w:hAnsi="Times New Roman"/>
          <w:lang w:val="lt-LT" w:eastAsia="ko-KR"/>
        </w:rPr>
        <w:t>lėšų</w:t>
      </w:r>
      <w:r w:rsidR="00A50645" w:rsidRPr="00BC1794">
        <w:rPr>
          <w:rFonts w:ascii="Times New Roman" w:hAnsi="Times New Roman"/>
          <w:lang w:val="lt-LT" w:eastAsia="ko-KR"/>
        </w:rPr>
        <w:t xml:space="preserve"> </w:t>
      </w:r>
      <w:r w:rsidR="000F697C" w:rsidRPr="00BC1794">
        <w:rPr>
          <w:rFonts w:ascii="Times New Roman" w:hAnsi="Times New Roman"/>
          <w:lang w:val="lt-LT" w:eastAsia="ko-KR"/>
        </w:rPr>
        <w:t>20</w:t>
      </w:r>
      <w:r w:rsidR="00C151C1" w:rsidRPr="00BC1794">
        <w:rPr>
          <w:rFonts w:ascii="Times New Roman" w:hAnsi="Times New Roman"/>
          <w:lang w:val="lt-LT" w:eastAsia="ko-KR"/>
        </w:rPr>
        <w:t>2</w:t>
      </w:r>
      <w:r w:rsidR="00BC1794" w:rsidRPr="00BC1794">
        <w:rPr>
          <w:rFonts w:ascii="Times New Roman" w:hAnsi="Times New Roman"/>
          <w:lang w:val="lt-LT" w:eastAsia="ko-KR"/>
        </w:rPr>
        <w:t xml:space="preserve">4 </w:t>
      </w:r>
      <w:r w:rsidR="000F697C" w:rsidRPr="00BC1794">
        <w:rPr>
          <w:rFonts w:ascii="Times New Roman" w:hAnsi="Times New Roman"/>
          <w:lang w:val="lt-LT" w:eastAsia="ko-KR"/>
        </w:rPr>
        <w:t>m.</w:t>
      </w:r>
      <w:r w:rsidR="00BC1794" w:rsidRPr="00BC1794">
        <w:rPr>
          <w:rFonts w:ascii="Times New Roman" w:hAnsi="Times New Roman"/>
          <w:lang w:val="lt-LT" w:eastAsia="ko-KR"/>
        </w:rPr>
        <w:t xml:space="preserve"> </w:t>
      </w:r>
      <w:r w:rsidR="000F697C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>asignavimų planas</w:t>
      </w:r>
      <w:r w:rsidR="00C151C1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 xml:space="preserve"> </w:t>
      </w:r>
      <w:r w:rsidR="00985A1A" w:rsidRPr="00BC1794">
        <w:rPr>
          <w:rFonts w:ascii="Times New Roman" w:hAnsi="Times New Roman"/>
          <w:lang w:val="lt-LT" w:eastAsia="ko-KR"/>
        </w:rPr>
        <w:t>1</w:t>
      </w:r>
      <w:r w:rsidR="00036939">
        <w:rPr>
          <w:rFonts w:ascii="Times New Roman" w:hAnsi="Times New Roman"/>
          <w:lang w:val="lt-LT" w:eastAsia="ko-KR"/>
        </w:rPr>
        <w:t>194</w:t>
      </w:r>
      <w:r w:rsidR="00985A1A" w:rsidRPr="00BC1794">
        <w:rPr>
          <w:rFonts w:ascii="Times New Roman" w:hAnsi="Times New Roman"/>
          <w:lang w:val="lt-LT" w:eastAsia="ko-KR"/>
        </w:rPr>
        <w:t>,</w:t>
      </w:r>
      <w:r w:rsidR="00036939">
        <w:rPr>
          <w:rFonts w:ascii="Times New Roman" w:hAnsi="Times New Roman"/>
          <w:lang w:val="lt-LT" w:eastAsia="ko-KR"/>
        </w:rPr>
        <w:t xml:space="preserve">4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010177" w:rsidRPr="00BC1794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10177" w:rsidRPr="00BC1794">
        <w:rPr>
          <w:rFonts w:ascii="Times New Roman" w:hAnsi="Times New Roman"/>
          <w:lang w:val="lt-LT" w:eastAsia="ko-KR"/>
        </w:rPr>
        <w:t>Eur</w:t>
      </w:r>
      <w:proofErr w:type="spellEnd"/>
      <w:r w:rsidR="00A50645" w:rsidRPr="00BC1794">
        <w:rPr>
          <w:rFonts w:ascii="Times New Roman" w:hAnsi="Times New Roman"/>
          <w:lang w:val="lt-LT" w:eastAsia="ko-KR"/>
        </w:rPr>
        <w:t>, iš jų darbo užmokesčiui</w:t>
      </w:r>
      <w:r w:rsidR="000D21D6" w:rsidRPr="00BC1794">
        <w:rPr>
          <w:rFonts w:ascii="Times New Roman" w:hAnsi="Times New Roman"/>
          <w:lang w:val="lt-LT" w:eastAsia="ko-KR"/>
        </w:rPr>
        <w:t xml:space="preserve"> ir socialinio draudimo įmokoms </w:t>
      </w:r>
      <w:r w:rsidR="00CF1DB4" w:rsidRPr="00BC1794">
        <w:rPr>
          <w:rFonts w:ascii="Times New Roman" w:hAnsi="Times New Roman"/>
          <w:lang w:val="lt-LT" w:eastAsia="ko-KR"/>
        </w:rPr>
        <w:t>1</w:t>
      </w:r>
      <w:r w:rsidR="00036939">
        <w:rPr>
          <w:rFonts w:ascii="Times New Roman" w:hAnsi="Times New Roman"/>
          <w:lang w:val="lt-LT" w:eastAsia="ko-KR"/>
        </w:rPr>
        <w:t>149,1</w:t>
      </w:r>
      <w:r w:rsidR="00AE0910" w:rsidRPr="00BC1794">
        <w:rPr>
          <w:rFonts w:ascii="Times New Roman" w:hAnsi="Times New Roman"/>
          <w:lang w:val="lt-LT" w:eastAsia="ko-KR"/>
        </w:rPr>
        <w:t xml:space="preserve">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C67202" w:rsidRPr="00BC1794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D21D6" w:rsidRPr="00BC1794">
        <w:rPr>
          <w:rFonts w:ascii="Times New Roman" w:hAnsi="Times New Roman"/>
          <w:lang w:val="lt-LT" w:eastAsia="ko-KR"/>
        </w:rPr>
        <w:t>Eur</w:t>
      </w:r>
      <w:proofErr w:type="spellEnd"/>
      <w:r w:rsidR="00A50645" w:rsidRPr="00BC1794">
        <w:rPr>
          <w:rFonts w:ascii="Times New Roman" w:hAnsi="Times New Roman"/>
          <w:lang w:val="lt-LT" w:eastAsia="ko-KR"/>
        </w:rPr>
        <w:t xml:space="preserve">, </w:t>
      </w:r>
      <w:r w:rsidR="00036939">
        <w:rPr>
          <w:rFonts w:ascii="Times New Roman" w:hAnsi="Times New Roman"/>
          <w:lang w:val="lt-LT" w:eastAsia="ko-KR"/>
        </w:rPr>
        <w:t xml:space="preserve"> 28,8</w:t>
      </w:r>
      <w:r w:rsidR="0091623F" w:rsidRPr="00BC1794">
        <w:rPr>
          <w:rFonts w:ascii="Times New Roman" w:hAnsi="Times New Roman"/>
          <w:lang w:val="lt-LT" w:eastAsia="ko-KR"/>
        </w:rPr>
        <w:t xml:space="preserve">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0D21D6" w:rsidRPr="00BC1794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D21D6" w:rsidRPr="00BC1794">
        <w:rPr>
          <w:rFonts w:ascii="Times New Roman" w:hAnsi="Times New Roman"/>
          <w:lang w:val="lt-LT" w:eastAsia="ko-KR"/>
        </w:rPr>
        <w:t>Eur</w:t>
      </w:r>
      <w:proofErr w:type="spellEnd"/>
      <w:r w:rsidR="00A50645" w:rsidRPr="00BC1794">
        <w:rPr>
          <w:rFonts w:ascii="Times New Roman" w:hAnsi="Times New Roman"/>
          <w:lang w:val="lt-LT" w:eastAsia="ko-KR"/>
        </w:rPr>
        <w:t xml:space="preserve"> prekių ir</w:t>
      </w:r>
      <w:r w:rsidR="00E564E6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>paslaugų išlaidoms</w:t>
      </w:r>
      <w:r w:rsidR="00D51DB6" w:rsidRPr="00BC1794">
        <w:rPr>
          <w:rFonts w:ascii="Times New Roman" w:hAnsi="Times New Roman"/>
          <w:lang w:val="lt-LT" w:eastAsia="ko-KR"/>
        </w:rPr>
        <w:t xml:space="preserve">, </w:t>
      </w:r>
      <w:r w:rsidR="00036939">
        <w:rPr>
          <w:rFonts w:ascii="Times New Roman" w:hAnsi="Times New Roman"/>
          <w:lang w:val="lt-LT" w:eastAsia="ko-KR"/>
        </w:rPr>
        <w:t xml:space="preserve"> 7,0</w:t>
      </w:r>
      <w:r w:rsidR="00985A1A" w:rsidRPr="00036939">
        <w:rPr>
          <w:rFonts w:ascii="Times New Roman" w:hAnsi="Times New Roman"/>
          <w:lang w:val="lt-LT" w:eastAsia="ko-KR"/>
        </w:rPr>
        <w:t xml:space="preserve"> </w:t>
      </w:r>
      <w:r w:rsidR="00193DD4" w:rsidRPr="00036939">
        <w:rPr>
          <w:rFonts w:ascii="Times New Roman" w:hAnsi="Times New Roman"/>
          <w:lang w:val="lt-LT" w:eastAsia="ko-KR"/>
        </w:rPr>
        <w:t xml:space="preserve"> tūkst.</w:t>
      </w:r>
      <w:r w:rsidR="00036939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193DD4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D51DB6" w:rsidRPr="00036939">
        <w:rPr>
          <w:rFonts w:ascii="Times New Roman" w:hAnsi="Times New Roman"/>
          <w:lang w:val="lt-LT" w:eastAsia="ko-KR"/>
        </w:rPr>
        <w:t xml:space="preserve"> darbdavių socialinei paramai</w:t>
      </w:r>
      <w:r w:rsidR="00AE0910" w:rsidRPr="00036939">
        <w:rPr>
          <w:rFonts w:ascii="Times New Roman" w:hAnsi="Times New Roman"/>
          <w:lang w:val="lt-LT" w:eastAsia="ko-KR"/>
        </w:rPr>
        <w:t xml:space="preserve"> ir </w:t>
      </w:r>
      <w:r w:rsidR="00036939" w:rsidRPr="00036939">
        <w:rPr>
          <w:rFonts w:ascii="Times New Roman" w:hAnsi="Times New Roman"/>
          <w:lang w:val="lt-LT" w:eastAsia="ko-KR"/>
        </w:rPr>
        <w:t xml:space="preserve"> 9,5 </w:t>
      </w:r>
      <w:r w:rsidR="00AE0910" w:rsidRPr="00036939">
        <w:rPr>
          <w:rFonts w:ascii="Times New Roman" w:hAnsi="Times New Roman"/>
          <w:lang w:val="lt-LT" w:eastAsia="ko-KR"/>
        </w:rPr>
        <w:t xml:space="preserve"> tūkst.</w:t>
      </w:r>
      <w:r w:rsidR="00036939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AE0910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AE0910" w:rsidRPr="00036939">
        <w:rPr>
          <w:rFonts w:ascii="Times New Roman" w:hAnsi="Times New Roman"/>
          <w:lang w:val="lt-LT" w:eastAsia="ko-KR"/>
        </w:rPr>
        <w:t xml:space="preserve"> turtui</w:t>
      </w:r>
      <w:r w:rsidR="005D5385">
        <w:rPr>
          <w:rFonts w:ascii="Times New Roman" w:hAnsi="Times New Roman"/>
          <w:lang w:val="lt-LT" w:eastAsia="ko-KR"/>
        </w:rPr>
        <w:t>. Per ataskaitinį laikotarpį g</w:t>
      </w:r>
      <w:r w:rsidR="00A50645" w:rsidRPr="00036939">
        <w:rPr>
          <w:rFonts w:ascii="Times New Roman" w:hAnsi="Times New Roman"/>
          <w:lang w:val="lt-LT" w:eastAsia="ko-KR"/>
        </w:rPr>
        <w:t>auta</w:t>
      </w:r>
      <w:r w:rsidR="004F3BE3">
        <w:rPr>
          <w:rFonts w:ascii="Times New Roman" w:hAnsi="Times New Roman"/>
          <w:lang w:val="lt-LT" w:eastAsia="ko-KR"/>
        </w:rPr>
        <w:t xml:space="preserve"> </w:t>
      </w:r>
      <w:r w:rsidR="00A50645" w:rsidRPr="00036939">
        <w:rPr>
          <w:rFonts w:ascii="Times New Roman" w:hAnsi="Times New Roman"/>
          <w:lang w:val="lt-LT" w:eastAsia="ko-KR"/>
        </w:rPr>
        <w:t xml:space="preserve">asignavimų </w:t>
      </w:r>
      <w:r w:rsidR="005D5385">
        <w:rPr>
          <w:rFonts w:ascii="Times New Roman" w:hAnsi="Times New Roman"/>
          <w:lang w:val="lt-LT" w:eastAsia="ko-KR"/>
        </w:rPr>
        <w:t xml:space="preserve"> </w:t>
      </w:r>
      <w:r w:rsidR="00071F23">
        <w:rPr>
          <w:rFonts w:ascii="Times New Roman" w:hAnsi="Times New Roman"/>
          <w:lang w:val="lt-LT" w:eastAsia="ko-KR"/>
        </w:rPr>
        <w:t>821324,45</w:t>
      </w:r>
      <w:r w:rsidR="004F3BE3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F3BE3">
        <w:rPr>
          <w:rFonts w:ascii="Times New Roman" w:hAnsi="Times New Roman"/>
          <w:lang w:val="lt-LT" w:eastAsia="ko-KR"/>
        </w:rPr>
        <w:t>Eur</w:t>
      </w:r>
      <w:proofErr w:type="spellEnd"/>
      <w:r w:rsidR="004F3BE3">
        <w:rPr>
          <w:rFonts w:ascii="Times New Roman" w:hAnsi="Times New Roman"/>
          <w:lang w:val="lt-LT" w:eastAsia="ko-KR"/>
        </w:rPr>
        <w:t xml:space="preserve">, iš jų </w:t>
      </w:r>
      <w:r w:rsidR="00071F23">
        <w:rPr>
          <w:rFonts w:ascii="Times New Roman" w:hAnsi="Times New Roman"/>
          <w:lang w:val="lt-LT" w:eastAsia="ko-KR"/>
        </w:rPr>
        <w:t>800454,34</w:t>
      </w:r>
      <w:r w:rsidR="005D5385">
        <w:rPr>
          <w:rFonts w:ascii="Times New Roman" w:hAnsi="Times New Roman"/>
          <w:lang w:val="lt-LT" w:eastAsia="ko-KR"/>
        </w:rPr>
        <w:t xml:space="preserve"> </w:t>
      </w:r>
      <w:r w:rsidR="004F3BE3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F3BE3">
        <w:rPr>
          <w:rFonts w:ascii="Times New Roman" w:hAnsi="Times New Roman"/>
          <w:lang w:val="lt-LT" w:eastAsia="ko-KR"/>
        </w:rPr>
        <w:t>E</w:t>
      </w:r>
      <w:r w:rsidR="00193DD4" w:rsidRPr="00036939">
        <w:rPr>
          <w:rFonts w:ascii="Times New Roman" w:hAnsi="Times New Roman"/>
          <w:lang w:val="lt-LT" w:eastAsia="ko-KR"/>
        </w:rPr>
        <w:t>ur</w:t>
      </w:r>
      <w:proofErr w:type="spellEnd"/>
      <w:r w:rsidR="00E564E6" w:rsidRPr="00036939">
        <w:rPr>
          <w:rFonts w:ascii="Times New Roman" w:hAnsi="Times New Roman"/>
          <w:lang w:val="lt-LT" w:eastAsia="ko-KR"/>
        </w:rPr>
        <w:t xml:space="preserve"> </w:t>
      </w:r>
      <w:r w:rsidR="00A00B8E" w:rsidRPr="00036939">
        <w:rPr>
          <w:rFonts w:ascii="Times New Roman" w:hAnsi="Times New Roman"/>
          <w:lang w:val="lt-LT" w:eastAsia="ko-KR"/>
        </w:rPr>
        <w:t>dar</w:t>
      </w:r>
      <w:r w:rsidR="0088416C" w:rsidRPr="00036939">
        <w:rPr>
          <w:rFonts w:ascii="Times New Roman" w:hAnsi="Times New Roman"/>
          <w:lang w:val="lt-LT" w:eastAsia="ko-KR"/>
        </w:rPr>
        <w:t>bo užmokesči</w:t>
      </w:r>
      <w:r w:rsidR="00D51DB6" w:rsidRPr="00036939">
        <w:rPr>
          <w:rFonts w:ascii="Times New Roman" w:hAnsi="Times New Roman"/>
          <w:lang w:val="lt-LT" w:eastAsia="ko-KR"/>
        </w:rPr>
        <w:t>ui</w:t>
      </w:r>
      <w:r w:rsidR="0088416C" w:rsidRPr="00036939">
        <w:rPr>
          <w:rFonts w:ascii="Times New Roman" w:hAnsi="Times New Roman"/>
          <w:lang w:val="lt-LT" w:eastAsia="ko-KR"/>
        </w:rPr>
        <w:t xml:space="preserve">  ir </w:t>
      </w:r>
      <w:r w:rsidR="00DA1F30" w:rsidRPr="00036939">
        <w:rPr>
          <w:rFonts w:ascii="Times New Roman" w:hAnsi="Times New Roman"/>
          <w:lang w:val="lt-LT" w:eastAsia="ko-KR"/>
        </w:rPr>
        <w:t>socialini</w:t>
      </w:r>
      <w:r w:rsidR="00D51DB6" w:rsidRPr="00036939">
        <w:rPr>
          <w:rFonts w:ascii="Times New Roman" w:hAnsi="Times New Roman"/>
          <w:lang w:val="lt-LT" w:eastAsia="ko-KR"/>
        </w:rPr>
        <w:t>am</w:t>
      </w:r>
      <w:r w:rsidR="00DA1F30" w:rsidRPr="00036939">
        <w:rPr>
          <w:rFonts w:ascii="Times New Roman" w:hAnsi="Times New Roman"/>
          <w:lang w:val="lt-LT" w:eastAsia="ko-KR"/>
        </w:rPr>
        <w:t xml:space="preserve"> draudim</w:t>
      </w:r>
      <w:r w:rsidR="00D51DB6" w:rsidRPr="00036939">
        <w:rPr>
          <w:rFonts w:ascii="Times New Roman" w:hAnsi="Times New Roman"/>
          <w:lang w:val="lt-LT" w:eastAsia="ko-KR"/>
        </w:rPr>
        <w:t>ui</w:t>
      </w:r>
      <w:r w:rsidR="003D322D" w:rsidRPr="00036939">
        <w:rPr>
          <w:rFonts w:ascii="Times New Roman" w:hAnsi="Times New Roman"/>
          <w:lang w:val="lt-LT" w:eastAsia="ko-KR"/>
        </w:rPr>
        <w:t xml:space="preserve">, </w:t>
      </w:r>
      <w:r w:rsidR="004F3BE3">
        <w:rPr>
          <w:rFonts w:ascii="Times New Roman" w:hAnsi="Times New Roman"/>
          <w:lang w:val="lt-LT" w:eastAsia="ko-KR"/>
        </w:rPr>
        <w:t xml:space="preserve"> </w:t>
      </w:r>
      <w:r w:rsidR="00071F23">
        <w:rPr>
          <w:rFonts w:ascii="Times New Roman" w:hAnsi="Times New Roman"/>
          <w:lang w:val="lt-LT" w:eastAsia="ko-KR"/>
        </w:rPr>
        <w:t>15227,16</w:t>
      </w:r>
      <w:r w:rsidR="004F3BE3">
        <w:rPr>
          <w:rFonts w:ascii="Times New Roman" w:hAnsi="Times New Roman"/>
          <w:lang w:val="lt-LT" w:eastAsia="ko-KR"/>
        </w:rPr>
        <w:t xml:space="preserve"> </w:t>
      </w:r>
      <w:r w:rsidR="004F3581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88416C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88416C" w:rsidRPr="00036939">
        <w:rPr>
          <w:rFonts w:ascii="Times New Roman" w:hAnsi="Times New Roman"/>
          <w:lang w:val="lt-LT" w:eastAsia="ko-KR"/>
        </w:rPr>
        <w:t xml:space="preserve"> </w:t>
      </w:r>
      <w:r w:rsidR="00E564E6" w:rsidRPr="00036939">
        <w:rPr>
          <w:rFonts w:ascii="Times New Roman" w:hAnsi="Times New Roman"/>
          <w:lang w:val="lt-LT" w:eastAsia="ko-KR"/>
        </w:rPr>
        <w:t xml:space="preserve"> prekių ir paslaugų naudojimu</w:t>
      </w:r>
      <w:r w:rsidR="00D51DB6" w:rsidRPr="00036939">
        <w:rPr>
          <w:rFonts w:ascii="Times New Roman" w:hAnsi="Times New Roman"/>
          <w:lang w:val="lt-LT" w:eastAsia="ko-KR"/>
        </w:rPr>
        <w:t xml:space="preserve">i, </w:t>
      </w:r>
      <w:r w:rsidR="00071F23">
        <w:rPr>
          <w:rFonts w:ascii="Times New Roman" w:hAnsi="Times New Roman"/>
          <w:lang w:val="lt-LT" w:eastAsia="ko-KR"/>
        </w:rPr>
        <w:t xml:space="preserve">1891,95 </w:t>
      </w:r>
      <w:r w:rsidR="00980513">
        <w:rPr>
          <w:rFonts w:ascii="Times New Roman" w:hAnsi="Times New Roman"/>
          <w:lang w:val="lt-LT" w:eastAsia="ko-KR"/>
        </w:rPr>
        <w:t xml:space="preserve"> </w:t>
      </w:r>
      <w:r w:rsidR="00D51DB6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D51DB6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D51DB6" w:rsidRPr="00036939">
        <w:rPr>
          <w:rFonts w:ascii="Times New Roman" w:hAnsi="Times New Roman"/>
          <w:lang w:val="lt-LT" w:eastAsia="ko-KR"/>
        </w:rPr>
        <w:t xml:space="preserve"> darbdavių soc</w:t>
      </w:r>
      <w:r w:rsidR="00AA7F73" w:rsidRPr="00036939">
        <w:rPr>
          <w:rFonts w:ascii="Times New Roman" w:hAnsi="Times New Roman"/>
          <w:lang w:val="lt-LT" w:eastAsia="ko-KR"/>
        </w:rPr>
        <w:t>.</w:t>
      </w:r>
      <w:r w:rsidR="00980513">
        <w:rPr>
          <w:rFonts w:ascii="Times New Roman" w:hAnsi="Times New Roman"/>
          <w:lang w:val="lt-LT" w:eastAsia="ko-KR"/>
        </w:rPr>
        <w:t xml:space="preserve"> </w:t>
      </w:r>
      <w:r w:rsidR="00D51DB6" w:rsidRPr="00036939">
        <w:rPr>
          <w:rFonts w:ascii="Times New Roman" w:hAnsi="Times New Roman"/>
          <w:lang w:val="lt-LT" w:eastAsia="ko-KR"/>
        </w:rPr>
        <w:t>paramai</w:t>
      </w:r>
      <w:r w:rsidR="00AE0910" w:rsidRPr="00036939">
        <w:rPr>
          <w:rFonts w:ascii="Times New Roman" w:hAnsi="Times New Roman"/>
          <w:lang w:val="lt-LT" w:eastAsia="ko-KR"/>
        </w:rPr>
        <w:t xml:space="preserve"> ir </w:t>
      </w:r>
      <w:r w:rsidR="005D5385">
        <w:rPr>
          <w:rFonts w:ascii="Times New Roman" w:hAnsi="Times New Roman"/>
          <w:lang w:val="lt-LT" w:eastAsia="ko-KR"/>
        </w:rPr>
        <w:t>3664</w:t>
      </w:r>
      <w:r w:rsidR="00980513">
        <w:rPr>
          <w:rFonts w:ascii="Times New Roman" w:hAnsi="Times New Roman"/>
          <w:lang w:val="lt-LT" w:eastAsia="ko-KR"/>
        </w:rPr>
        <w:t xml:space="preserve">,00 </w:t>
      </w:r>
      <w:r w:rsidR="00985A1A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AE0910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AE0910" w:rsidRPr="00036939">
        <w:rPr>
          <w:rFonts w:ascii="Times New Roman" w:hAnsi="Times New Roman"/>
          <w:lang w:val="lt-LT" w:eastAsia="ko-KR"/>
        </w:rPr>
        <w:t xml:space="preserve"> turtui</w:t>
      </w:r>
      <w:r w:rsidR="00010177" w:rsidRPr="00036939">
        <w:rPr>
          <w:rFonts w:ascii="Times New Roman" w:hAnsi="Times New Roman"/>
          <w:lang w:val="lt-LT" w:eastAsia="ko-KR"/>
        </w:rPr>
        <w:t xml:space="preserve">. </w:t>
      </w:r>
      <w:r w:rsidR="0015682A" w:rsidRPr="008D58DA">
        <w:rPr>
          <w:rFonts w:ascii="Times New Roman" w:hAnsi="Times New Roman"/>
          <w:lang w:val="lt-LT" w:eastAsia="ko-KR"/>
        </w:rPr>
        <w:t>Gautų asignavimų planas lyginant su metiniu</w:t>
      </w:r>
      <w:r w:rsidR="00980513" w:rsidRPr="008D58DA">
        <w:rPr>
          <w:rFonts w:ascii="Times New Roman" w:hAnsi="Times New Roman"/>
          <w:lang w:val="lt-LT" w:eastAsia="ko-KR"/>
        </w:rPr>
        <w:t xml:space="preserve"> planu </w:t>
      </w:r>
      <w:r w:rsidR="008D58DA" w:rsidRPr="008D58DA">
        <w:rPr>
          <w:rFonts w:ascii="Times New Roman" w:hAnsi="Times New Roman"/>
          <w:lang w:val="lt-LT" w:eastAsia="ko-KR"/>
        </w:rPr>
        <w:t xml:space="preserve"> </w:t>
      </w:r>
      <w:r w:rsidR="00980513" w:rsidRPr="008D58DA">
        <w:rPr>
          <w:rFonts w:ascii="Times New Roman" w:hAnsi="Times New Roman"/>
          <w:lang w:val="lt-LT" w:eastAsia="ko-KR"/>
        </w:rPr>
        <w:t xml:space="preserve">įvykdytas </w:t>
      </w:r>
      <w:r w:rsidR="007C5C65">
        <w:rPr>
          <w:rFonts w:ascii="Times New Roman" w:hAnsi="Times New Roman"/>
          <w:lang w:val="lt-LT" w:eastAsia="ko-KR"/>
        </w:rPr>
        <w:t>69</w:t>
      </w:r>
      <w:r w:rsidR="008D58DA" w:rsidRPr="008D58DA">
        <w:rPr>
          <w:rFonts w:ascii="Times New Roman" w:hAnsi="Times New Roman"/>
          <w:lang w:val="lt-LT" w:eastAsia="ko-KR"/>
        </w:rPr>
        <w:t>%</w:t>
      </w:r>
      <w:r w:rsidR="0015682A" w:rsidRPr="008D58DA">
        <w:rPr>
          <w:rFonts w:ascii="Times New Roman" w:hAnsi="Times New Roman"/>
          <w:lang w:val="lt-LT" w:eastAsia="ko-KR"/>
        </w:rPr>
        <w:t xml:space="preserve">. </w:t>
      </w:r>
      <w:r w:rsidR="00E564E6" w:rsidRPr="008D58DA">
        <w:rPr>
          <w:rFonts w:ascii="Times New Roman" w:hAnsi="Times New Roman"/>
          <w:lang w:val="lt-LT" w:eastAsia="ko-KR"/>
        </w:rPr>
        <w:t xml:space="preserve"> </w:t>
      </w:r>
      <w:r w:rsidR="000F697C" w:rsidRPr="008D58DA">
        <w:rPr>
          <w:rFonts w:ascii="Times New Roman" w:hAnsi="Times New Roman"/>
          <w:lang w:val="lt-LT" w:eastAsia="ko-KR"/>
        </w:rPr>
        <w:t>K</w:t>
      </w:r>
      <w:r w:rsidR="00A50645" w:rsidRPr="008D58DA">
        <w:rPr>
          <w:rFonts w:ascii="Times New Roman" w:hAnsi="Times New Roman"/>
          <w:lang w:val="lt-LT" w:eastAsia="ko-KR"/>
        </w:rPr>
        <w:t>asin</w:t>
      </w:r>
      <w:r w:rsidR="009A4C99" w:rsidRPr="008D58DA">
        <w:rPr>
          <w:rFonts w:ascii="Times New Roman" w:hAnsi="Times New Roman"/>
          <w:lang w:val="lt-LT" w:eastAsia="ko-KR"/>
        </w:rPr>
        <w:t>ių</w:t>
      </w:r>
      <w:r w:rsidR="00A50645" w:rsidRPr="008D58DA">
        <w:rPr>
          <w:rFonts w:ascii="Times New Roman" w:hAnsi="Times New Roman"/>
          <w:lang w:val="lt-LT" w:eastAsia="ko-KR"/>
        </w:rPr>
        <w:t xml:space="preserve"> išlaid</w:t>
      </w:r>
      <w:r w:rsidR="009A4C99" w:rsidRPr="008D58DA">
        <w:rPr>
          <w:rFonts w:ascii="Times New Roman" w:hAnsi="Times New Roman"/>
          <w:lang w:val="lt-LT" w:eastAsia="ko-KR"/>
        </w:rPr>
        <w:t>ų</w:t>
      </w:r>
      <w:r w:rsidR="00A50645" w:rsidRPr="008D58DA">
        <w:rPr>
          <w:rFonts w:ascii="Times New Roman" w:hAnsi="Times New Roman"/>
          <w:lang w:val="lt-LT" w:eastAsia="ko-KR"/>
        </w:rPr>
        <w:t xml:space="preserve"> įvykdy</w:t>
      </w:r>
      <w:r w:rsidR="009A4C99" w:rsidRPr="008D58DA">
        <w:rPr>
          <w:rFonts w:ascii="Times New Roman" w:hAnsi="Times New Roman"/>
          <w:lang w:val="lt-LT" w:eastAsia="ko-KR"/>
        </w:rPr>
        <w:t>mas</w:t>
      </w:r>
      <w:r w:rsidR="00985A1A" w:rsidRPr="008D58DA">
        <w:rPr>
          <w:rFonts w:ascii="Times New Roman" w:hAnsi="Times New Roman"/>
          <w:lang w:val="lt-LT" w:eastAsia="ko-KR"/>
        </w:rPr>
        <w:t xml:space="preserve"> </w:t>
      </w:r>
      <w:r w:rsidR="007C5C65">
        <w:rPr>
          <w:rFonts w:ascii="Times New Roman" w:hAnsi="Times New Roman"/>
          <w:lang w:val="lt-LT" w:eastAsia="ko-KR"/>
        </w:rPr>
        <w:t>817110,81</w:t>
      </w:r>
      <w:r w:rsidR="00A05CFA">
        <w:rPr>
          <w:rFonts w:ascii="Times New Roman" w:hAnsi="Times New Roman"/>
          <w:lang w:val="lt-LT" w:eastAsia="ko-KR"/>
        </w:rPr>
        <w:t xml:space="preserve"> </w:t>
      </w:r>
      <w:r w:rsidR="008D58DA" w:rsidRPr="008D58DA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7C5C65">
        <w:rPr>
          <w:rFonts w:ascii="Times New Roman" w:hAnsi="Times New Roman"/>
          <w:lang w:val="lt-LT" w:eastAsia="ko-KR"/>
        </w:rPr>
        <w:t>Eur</w:t>
      </w:r>
      <w:proofErr w:type="spellEnd"/>
      <w:r w:rsidR="007C5C65">
        <w:rPr>
          <w:rFonts w:ascii="Times New Roman" w:hAnsi="Times New Roman"/>
          <w:lang w:val="lt-LT" w:eastAsia="ko-KR"/>
        </w:rPr>
        <w:t xml:space="preserve">. 4213,64 </w:t>
      </w:r>
      <w:proofErr w:type="spellStart"/>
      <w:r w:rsidR="007C5C65">
        <w:rPr>
          <w:rFonts w:ascii="Times New Roman" w:hAnsi="Times New Roman"/>
          <w:lang w:val="lt-LT" w:eastAsia="ko-KR"/>
        </w:rPr>
        <w:t>Eur</w:t>
      </w:r>
      <w:proofErr w:type="spellEnd"/>
      <w:r w:rsidR="007C5C65">
        <w:rPr>
          <w:rFonts w:ascii="Times New Roman" w:hAnsi="Times New Roman"/>
          <w:lang w:val="lt-LT" w:eastAsia="ko-KR"/>
        </w:rPr>
        <w:t xml:space="preserve"> paskolinti TŪM koordinatorių darbo užmokesčiui išmokėti, gavus finansavimą iš TŪM programos, pasiskolintos lėšos bus atstatytos.</w:t>
      </w:r>
    </w:p>
    <w:p w:rsidR="00193DD4" w:rsidRPr="006228FA" w:rsidRDefault="007C5C65" w:rsidP="00E760ED">
      <w:pPr>
        <w:spacing w:line="360" w:lineRule="auto"/>
        <w:jc w:val="both"/>
        <w:rPr>
          <w:rFonts w:ascii="Times New Roman" w:hAnsi="Times New Roman"/>
          <w:lang w:val="lt-LT" w:eastAsia="ko-KR"/>
        </w:rPr>
      </w:pPr>
      <w:r>
        <w:rPr>
          <w:rFonts w:ascii="Times New Roman" w:hAnsi="Times New Roman"/>
          <w:lang w:val="lt-LT" w:eastAsia="ko-KR"/>
        </w:rPr>
        <w:t xml:space="preserve"> </w:t>
      </w:r>
      <w:r w:rsidR="00CC30CE" w:rsidRPr="008D58DA">
        <w:rPr>
          <w:rFonts w:ascii="Times New Roman" w:hAnsi="Times New Roman"/>
          <w:lang w:val="lt-LT" w:eastAsia="ko-KR"/>
        </w:rPr>
        <w:t xml:space="preserve">          </w:t>
      </w:r>
      <w:r w:rsidR="00193DD4" w:rsidRPr="008D58DA">
        <w:rPr>
          <w:rFonts w:ascii="Times New Roman" w:hAnsi="Times New Roman"/>
          <w:lang w:val="lt-LT" w:eastAsia="ko-KR"/>
        </w:rPr>
        <w:t xml:space="preserve"> </w:t>
      </w:r>
      <w:r w:rsidR="00193DD4" w:rsidRPr="007C5C65">
        <w:rPr>
          <w:rFonts w:ascii="Times New Roman" w:hAnsi="Times New Roman"/>
          <w:lang w:val="lt-LT" w:eastAsia="ko-KR"/>
        </w:rPr>
        <w:t>„Socialinės paramos įgyvendinimas ir sveikatos apsaugos paslaugų gerinimas“</w:t>
      </w:r>
      <w:r w:rsidR="005B5225" w:rsidRPr="007C5C65">
        <w:rPr>
          <w:rFonts w:ascii="Times New Roman" w:hAnsi="Times New Roman"/>
          <w:lang w:val="lt-LT" w:eastAsia="ko-KR"/>
        </w:rPr>
        <w:t xml:space="preserve"> (</w:t>
      </w:r>
      <w:r w:rsidR="003F0ADC" w:rsidRPr="007C5C65">
        <w:rPr>
          <w:rFonts w:ascii="Times New Roman" w:hAnsi="Times New Roman"/>
          <w:lang w:val="lt-LT" w:eastAsia="ko-KR"/>
        </w:rPr>
        <w:t>19.003.01.01.06</w:t>
      </w:r>
      <w:r w:rsidR="005B5225" w:rsidRPr="007C5C65">
        <w:rPr>
          <w:rFonts w:ascii="Times New Roman" w:hAnsi="Times New Roman"/>
          <w:lang w:val="lt-LT" w:eastAsia="ko-KR"/>
        </w:rPr>
        <w:t xml:space="preserve">) </w:t>
      </w:r>
      <w:r w:rsidR="00193DD4" w:rsidRPr="007C5C65">
        <w:rPr>
          <w:rFonts w:ascii="Times New Roman" w:hAnsi="Times New Roman"/>
          <w:lang w:val="lt-LT" w:eastAsia="ko-KR"/>
        </w:rPr>
        <w:t xml:space="preserve"> programos 202</w:t>
      </w:r>
      <w:r w:rsidR="003F0ADC" w:rsidRPr="007C5C65">
        <w:rPr>
          <w:rFonts w:ascii="Times New Roman" w:hAnsi="Times New Roman"/>
          <w:lang w:val="lt-LT" w:eastAsia="ko-KR"/>
        </w:rPr>
        <w:t xml:space="preserve">4 </w:t>
      </w:r>
      <w:r w:rsidR="00193DD4" w:rsidRPr="007C5C65">
        <w:rPr>
          <w:rFonts w:ascii="Times New Roman" w:hAnsi="Times New Roman"/>
          <w:lang w:val="lt-LT" w:eastAsia="ko-KR"/>
        </w:rPr>
        <w:t xml:space="preserve">m.  planas </w:t>
      </w:r>
      <w:r w:rsidR="00577245" w:rsidRPr="007C5C65">
        <w:rPr>
          <w:rFonts w:ascii="Times New Roman" w:hAnsi="Times New Roman"/>
          <w:lang w:val="lt-LT" w:eastAsia="ko-KR"/>
        </w:rPr>
        <w:t xml:space="preserve"> </w:t>
      </w:r>
      <w:r w:rsidR="003F0ADC" w:rsidRPr="007C5C65">
        <w:rPr>
          <w:rFonts w:ascii="Times New Roman" w:hAnsi="Times New Roman"/>
          <w:lang w:val="lt-LT" w:eastAsia="ko-KR"/>
        </w:rPr>
        <w:t xml:space="preserve">23,9 </w:t>
      </w:r>
      <w:r w:rsidR="00577245" w:rsidRPr="007C5C65">
        <w:rPr>
          <w:rFonts w:ascii="Times New Roman" w:hAnsi="Times New Roman"/>
          <w:lang w:val="lt-LT" w:eastAsia="ko-KR"/>
        </w:rPr>
        <w:t xml:space="preserve"> tūkst.</w:t>
      </w:r>
      <w:r w:rsidR="003F0ADC" w:rsidRPr="007C5C65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3F0ADC" w:rsidRPr="007C5C65">
        <w:rPr>
          <w:rFonts w:ascii="Times New Roman" w:hAnsi="Times New Roman"/>
          <w:lang w:val="lt-LT" w:eastAsia="ko-KR"/>
        </w:rPr>
        <w:t>Eur</w:t>
      </w:r>
      <w:proofErr w:type="spellEnd"/>
      <w:r w:rsidR="00193DD4" w:rsidRPr="007C5C65">
        <w:rPr>
          <w:rFonts w:ascii="Times New Roman" w:hAnsi="Times New Roman"/>
          <w:lang w:val="lt-LT" w:eastAsia="ko-KR"/>
        </w:rPr>
        <w:t xml:space="preserve">. </w:t>
      </w:r>
      <w:r w:rsidR="003F0ADC" w:rsidRPr="007C5C65">
        <w:rPr>
          <w:rFonts w:ascii="Times New Roman" w:hAnsi="Times New Roman"/>
          <w:lang w:val="lt-LT" w:eastAsia="ko-KR"/>
        </w:rPr>
        <w:t xml:space="preserve"> </w:t>
      </w:r>
      <w:r w:rsidR="00193DD4" w:rsidRPr="007C5C65">
        <w:rPr>
          <w:rFonts w:ascii="Times New Roman" w:hAnsi="Times New Roman"/>
          <w:lang w:val="lt-LT" w:eastAsia="ko-KR"/>
        </w:rPr>
        <w:t>Gaut</w:t>
      </w:r>
      <w:r w:rsidR="003F0ADC" w:rsidRPr="007C5C65">
        <w:rPr>
          <w:rFonts w:ascii="Times New Roman" w:hAnsi="Times New Roman"/>
          <w:lang w:val="lt-LT" w:eastAsia="ko-KR"/>
        </w:rPr>
        <w:t>ų</w:t>
      </w:r>
      <w:r w:rsidR="00193DD4" w:rsidRPr="007C5C65">
        <w:rPr>
          <w:rFonts w:ascii="Times New Roman" w:hAnsi="Times New Roman"/>
          <w:lang w:val="lt-LT" w:eastAsia="ko-KR"/>
        </w:rPr>
        <w:t xml:space="preserve"> asignavimų ir kasinių  išlaidų įvykdymas </w:t>
      </w:r>
      <w:r w:rsidR="006228FA">
        <w:rPr>
          <w:rFonts w:ascii="Times New Roman" w:hAnsi="Times New Roman"/>
          <w:lang w:val="lt-LT" w:eastAsia="ko-KR"/>
        </w:rPr>
        <w:t xml:space="preserve"> 11119,62</w:t>
      </w:r>
      <w:r w:rsidR="00193DD4" w:rsidRPr="007C5C65">
        <w:rPr>
          <w:rFonts w:ascii="Times New Roman" w:hAnsi="Times New Roman"/>
          <w:lang w:val="lt-LT" w:eastAsia="ko-KR"/>
        </w:rPr>
        <w:t xml:space="preserve">  </w:t>
      </w:r>
      <w:proofErr w:type="spellStart"/>
      <w:r w:rsidR="00193DD4" w:rsidRPr="007C5C65">
        <w:rPr>
          <w:rFonts w:ascii="Times New Roman" w:hAnsi="Times New Roman"/>
          <w:lang w:val="lt-LT" w:eastAsia="ko-KR"/>
        </w:rPr>
        <w:t>Eur</w:t>
      </w:r>
      <w:proofErr w:type="spellEnd"/>
      <w:r w:rsidR="00193DD4" w:rsidRPr="007C5C65">
        <w:rPr>
          <w:rFonts w:ascii="Times New Roman" w:hAnsi="Times New Roman"/>
          <w:lang w:val="lt-LT" w:eastAsia="ko-KR"/>
        </w:rPr>
        <w:t>, t.y. planas įvyk</w:t>
      </w:r>
      <w:r w:rsidR="00193DD4" w:rsidRPr="006228FA">
        <w:rPr>
          <w:rFonts w:ascii="Times New Roman" w:hAnsi="Times New Roman"/>
          <w:lang w:val="lt-LT" w:eastAsia="ko-KR"/>
        </w:rPr>
        <w:t xml:space="preserve">dytas  </w:t>
      </w:r>
      <w:r w:rsidR="00FC1D88" w:rsidRPr="006228FA">
        <w:rPr>
          <w:rFonts w:ascii="Times New Roman" w:hAnsi="Times New Roman"/>
          <w:lang w:val="lt-LT" w:eastAsia="ko-KR"/>
        </w:rPr>
        <w:t>4</w:t>
      </w:r>
      <w:r w:rsidR="006228FA">
        <w:rPr>
          <w:rFonts w:ascii="Times New Roman" w:hAnsi="Times New Roman"/>
          <w:lang w:val="lt-LT" w:eastAsia="ko-KR"/>
        </w:rPr>
        <w:t>7</w:t>
      </w:r>
      <w:r w:rsidR="003F0ADC" w:rsidRPr="006228FA">
        <w:rPr>
          <w:rFonts w:ascii="Times New Roman" w:hAnsi="Times New Roman"/>
          <w:lang w:val="lt-LT" w:eastAsia="ko-KR"/>
        </w:rPr>
        <w:t>%</w:t>
      </w:r>
      <w:r w:rsidR="00193DD4" w:rsidRPr="006228FA">
        <w:rPr>
          <w:rFonts w:ascii="Times New Roman" w:hAnsi="Times New Roman"/>
          <w:lang w:val="lt-LT" w:eastAsia="ko-KR"/>
        </w:rPr>
        <w:t xml:space="preserve">. </w:t>
      </w:r>
    </w:p>
    <w:p w:rsidR="0033051D" w:rsidRPr="00D5534E" w:rsidRDefault="006D459D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6228FA">
        <w:rPr>
          <w:rFonts w:ascii="Times New Roman" w:hAnsi="Times New Roman"/>
          <w:lang w:val="lt-LT" w:eastAsia="ko-KR"/>
        </w:rPr>
        <w:t xml:space="preserve">          </w:t>
      </w:r>
      <w:r w:rsidR="00D628BF" w:rsidRPr="00E930A3">
        <w:rPr>
          <w:rFonts w:ascii="Times New Roman" w:hAnsi="Times New Roman"/>
          <w:lang w:val="lt-LT" w:eastAsia="ko-KR"/>
        </w:rPr>
        <w:t>Švietimo įstaigų ugdymo aplinkos finansavimo  iš savivaldybės</w:t>
      </w:r>
      <w:r w:rsidR="00381153" w:rsidRPr="00E930A3">
        <w:rPr>
          <w:rFonts w:ascii="Times New Roman" w:hAnsi="Times New Roman"/>
          <w:lang w:val="lt-LT" w:eastAsia="ko-KR"/>
        </w:rPr>
        <w:t xml:space="preserve"> </w:t>
      </w:r>
      <w:r w:rsidR="00D628BF" w:rsidRPr="00E930A3">
        <w:rPr>
          <w:rFonts w:ascii="Times New Roman" w:hAnsi="Times New Roman"/>
          <w:lang w:val="lt-LT" w:eastAsia="ko-KR"/>
        </w:rPr>
        <w:t xml:space="preserve"> </w:t>
      </w:r>
      <w:r w:rsidR="00220FE3" w:rsidRPr="00E930A3">
        <w:rPr>
          <w:rFonts w:ascii="Times New Roman" w:hAnsi="Times New Roman"/>
          <w:lang w:val="lt-LT" w:eastAsia="ko-KR"/>
        </w:rPr>
        <w:t xml:space="preserve">biudžeto </w:t>
      </w:r>
      <w:r w:rsidR="000F48F0" w:rsidRPr="00E930A3">
        <w:rPr>
          <w:rFonts w:ascii="Times New Roman" w:hAnsi="Times New Roman"/>
          <w:lang w:val="lt-LT" w:eastAsia="ko-KR"/>
        </w:rPr>
        <w:t>20</w:t>
      </w:r>
      <w:r w:rsidR="0088416C" w:rsidRPr="00E930A3">
        <w:rPr>
          <w:rFonts w:ascii="Times New Roman" w:hAnsi="Times New Roman"/>
          <w:lang w:val="lt-LT" w:eastAsia="ko-KR"/>
        </w:rPr>
        <w:t>2</w:t>
      </w:r>
      <w:r w:rsidR="00220FE3" w:rsidRPr="00E930A3">
        <w:rPr>
          <w:rFonts w:ascii="Times New Roman" w:hAnsi="Times New Roman"/>
          <w:lang w:val="lt-LT" w:eastAsia="ko-KR"/>
        </w:rPr>
        <w:t xml:space="preserve">4 </w:t>
      </w:r>
      <w:r w:rsidR="000F48F0" w:rsidRPr="00E930A3">
        <w:rPr>
          <w:rFonts w:ascii="Times New Roman" w:hAnsi="Times New Roman"/>
          <w:lang w:val="lt-LT" w:eastAsia="ko-KR"/>
        </w:rPr>
        <w:t xml:space="preserve">m. </w:t>
      </w:r>
      <w:r w:rsidR="00D628BF" w:rsidRPr="00E930A3">
        <w:rPr>
          <w:rFonts w:ascii="Times New Roman" w:hAnsi="Times New Roman"/>
          <w:lang w:val="lt-LT" w:eastAsia="ko-KR"/>
        </w:rPr>
        <w:t>biudžeto</w:t>
      </w:r>
      <w:r w:rsidR="00220FE3" w:rsidRPr="00E930A3">
        <w:rPr>
          <w:rFonts w:ascii="Times New Roman" w:hAnsi="Times New Roman"/>
          <w:lang w:val="lt-LT" w:eastAsia="ko-KR"/>
        </w:rPr>
        <w:t xml:space="preserve"> </w:t>
      </w:r>
      <w:r w:rsidR="00D628BF" w:rsidRPr="00E930A3">
        <w:rPr>
          <w:rFonts w:ascii="Times New Roman" w:hAnsi="Times New Roman"/>
          <w:lang w:val="lt-LT" w:eastAsia="ko-KR"/>
        </w:rPr>
        <w:t xml:space="preserve"> </w:t>
      </w:r>
      <w:r w:rsidR="005D02A2" w:rsidRPr="00E930A3">
        <w:rPr>
          <w:rFonts w:ascii="Times New Roman" w:hAnsi="Times New Roman"/>
          <w:lang w:val="lt-LT" w:eastAsia="ko-KR"/>
        </w:rPr>
        <w:t xml:space="preserve">planas </w:t>
      </w:r>
      <w:r w:rsidR="009C05BC" w:rsidRPr="00E930A3">
        <w:rPr>
          <w:rFonts w:ascii="Times New Roman" w:hAnsi="Times New Roman"/>
          <w:lang w:val="lt-LT" w:eastAsia="ko-KR"/>
        </w:rPr>
        <w:t>3</w:t>
      </w:r>
      <w:r w:rsidR="00220FE3" w:rsidRPr="00E930A3">
        <w:rPr>
          <w:rFonts w:ascii="Times New Roman" w:hAnsi="Times New Roman"/>
          <w:lang w:val="lt-LT" w:eastAsia="ko-KR"/>
        </w:rPr>
        <w:t>48</w:t>
      </w:r>
      <w:r w:rsidR="009C05BC" w:rsidRPr="00E930A3">
        <w:rPr>
          <w:rFonts w:ascii="Times New Roman" w:hAnsi="Times New Roman"/>
          <w:lang w:val="lt-LT" w:eastAsia="ko-KR"/>
        </w:rPr>
        <w:t>,</w:t>
      </w:r>
      <w:r w:rsidR="00220FE3" w:rsidRPr="00E930A3">
        <w:rPr>
          <w:rFonts w:ascii="Times New Roman" w:hAnsi="Times New Roman"/>
          <w:lang w:val="lt-LT" w:eastAsia="ko-KR"/>
        </w:rPr>
        <w:t>7</w:t>
      </w:r>
      <w:r w:rsidR="003773BB" w:rsidRPr="00E930A3">
        <w:rPr>
          <w:rFonts w:ascii="Times New Roman" w:hAnsi="Times New Roman"/>
          <w:lang w:val="lt-LT" w:eastAsia="ko-KR"/>
        </w:rPr>
        <w:t xml:space="preserve"> </w:t>
      </w:r>
      <w:r w:rsidR="0079388D" w:rsidRPr="00E930A3">
        <w:rPr>
          <w:rFonts w:ascii="Times New Roman" w:hAnsi="Times New Roman"/>
          <w:lang w:val="lt-LT" w:eastAsia="ko-KR"/>
        </w:rPr>
        <w:t xml:space="preserve"> tūkst.</w:t>
      </w:r>
      <w:r w:rsidR="000F48F0" w:rsidRPr="00E930A3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>267,7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74</w:t>
      </w:r>
      <w:r w:rsidR="00220FE3">
        <w:rPr>
          <w:rFonts w:ascii="Times New Roman" w:hAnsi="Times New Roman"/>
          <w:lang w:eastAsia="ko-KR"/>
        </w:rPr>
        <w:t>,</w:t>
      </w:r>
      <w:r w:rsidR="001959D9">
        <w:rPr>
          <w:rFonts w:ascii="Times New Roman" w:hAnsi="Times New Roman"/>
          <w:lang w:eastAsia="ko-KR"/>
        </w:rPr>
        <w:t>0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220FE3">
        <w:rPr>
          <w:rFonts w:ascii="Times New Roman" w:hAnsi="Times New Roman"/>
          <w:lang w:eastAsia="ko-KR"/>
        </w:rPr>
        <w:t>7</w:t>
      </w:r>
      <w:r w:rsidR="003C667A">
        <w:rPr>
          <w:rFonts w:ascii="Times New Roman" w:hAnsi="Times New Roman"/>
          <w:lang w:eastAsia="ko-KR"/>
        </w:rPr>
        <w:t xml:space="preserve">,0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proofErr w:type="gramEnd"/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.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 xml:space="preserve">Per </w:t>
      </w:r>
      <w:proofErr w:type="spellStart"/>
      <w:r w:rsidR="00FC1D88">
        <w:rPr>
          <w:rFonts w:ascii="Times New Roman" w:hAnsi="Times New Roman"/>
          <w:lang w:eastAsia="ko-KR"/>
        </w:rPr>
        <w:t>ataskaitinį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laikotarpį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g</w:t>
      </w:r>
      <w:r w:rsidR="00AE05D6" w:rsidRPr="00D5534E">
        <w:rPr>
          <w:rFonts w:ascii="Times New Roman" w:hAnsi="Times New Roman"/>
          <w:lang w:eastAsia="ko-KR"/>
        </w:rPr>
        <w:t>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20FE3">
        <w:rPr>
          <w:rFonts w:ascii="Times New Roman" w:hAnsi="Times New Roman"/>
          <w:lang w:eastAsia="ko-KR"/>
        </w:rPr>
        <w:t>ir</w:t>
      </w:r>
      <w:proofErr w:type="spellEnd"/>
      <w:r w:rsidR="00220FE3">
        <w:rPr>
          <w:rFonts w:ascii="Times New Roman" w:hAnsi="Times New Roman"/>
          <w:lang w:eastAsia="ko-KR"/>
        </w:rPr>
        <w:t xml:space="preserve"> </w:t>
      </w:r>
      <w:proofErr w:type="spellStart"/>
      <w:r w:rsidR="00220FE3">
        <w:rPr>
          <w:rFonts w:ascii="Times New Roman" w:hAnsi="Times New Roman"/>
          <w:lang w:eastAsia="ko-KR"/>
        </w:rPr>
        <w:t>panaudota</w:t>
      </w:r>
      <w:proofErr w:type="spellEnd"/>
      <w:r w:rsidR="00220FE3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6228FA">
        <w:rPr>
          <w:rFonts w:ascii="Times New Roman" w:hAnsi="Times New Roman"/>
          <w:lang w:eastAsia="ko-KR"/>
        </w:rPr>
        <w:t>250335,78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6228FA">
        <w:rPr>
          <w:rFonts w:ascii="Times New Roman" w:hAnsi="Times New Roman"/>
          <w:lang w:eastAsia="ko-KR"/>
        </w:rPr>
        <w:t>182732,94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6228FA">
        <w:rPr>
          <w:rFonts w:ascii="Times New Roman" w:hAnsi="Times New Roman"/>
          <w:lang w:eastAsia="ko-KR"/>
        </w:rPr>
        <w:t>63676,02</w:t>
      </w:r>
      <w:r w:rsidR="000E010C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6228FA">
        <w:rPr>
          <w:rFonts w:ascii="Times New Roman" w:hAnsi="Times New Roman"/>
          <w:lang w:eastAsia="ko-KR"/>
        </w:rPr>
        <w:t xml:space="preserve">, </w:t>
      </w:r>
      <w:proofErr w:type="spellStart"/>
      <w:r w:rsidR="006228FA">
        <w:rPr>
          <w:rFonts w:ascii="Times New Roman" w:hAnsi="Times New Roman"/>
          <w:lang w:eastAsia="ko-KR"/>
        </w:rPr>
        <w:t>komunalinių</w:t>
      </w:r>
      <w:proofErr w:type="spellEnd"/>
      <w:r w:rsidR="006228FA">
        <w:rPr>
          <w:rFonts w:ascii="Times New Roman" w:hAnsi="Times New Roman"/>
          <w:lang w:eastAsia="ko-KR"/>
        </w:rPr>
        <w:t xml:space="preserve"> 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228FA">
        <w:rPr>
          <w:rFonts w:ascii="Times New Roman" w:hAnsi="Times New Roman"/>
          <w:lang w:eastAsia="ko-KR"/>
        </w:rPr>
        <w:t>ir</w:t>
      </w:r>
      <w:proofErr w:type="spellEnd"/>
      <w:r w:rsidR="006228FA">
        <w:rPr>
          <w:rFonts w:ascii="Times New Roman" w:hAnsi="Times New Roman"/>
          <w:lang w:eastAsia="ko-KR"/>
        </w:rPr>
        <w:t xml:space="preserve"> kt. 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6228FA">
        <w:rPr>
          <w:rFonts w:ascii="Times New Roman" w:hAnsi="Times New Roman"/>
          <w:lang w:eastAsia="ko-KR"/>
        </w:rPr>
        <w:t>.  3926</w:t>
      </w:r>
      <w:proofErr w:type="gramStart"/>
      <w:r w:rsidR="006228FA">
        <w:rPr>
          <w:rFonts w:ascii="Times New Roman" w:hAnsi="Times New Roman"/>
          <w:lang w:eastAsia="ko-KR"/>
        </w:rPr>
        <w:t>,82</w:t>
      </w:r>
      <w:proofErr w:type="gramEnd"/>
      <w:r w:rsidR="000E010C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</w:t>
      </w:r>
      <w:proofErr w:type="spellEnd"/>
      <w:r w:rsidR="001959D9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paramai</w:t>
      </w:r>
      <w:proofErr w:type="spellEnd"/>
      <w:r w:rsidR="006228FA">
        <w:rPr>
          <w:rFonts w:ascii="Times New Roman" w:hAnsi="Times New Roman"/>
          <w:lang w:eastAsia="ko-KR"/>
        </w:rPr>
        <w:t xml:space="preserve"> (</w:t>
      </w:r>
      <w:proofErr w:type="spellStart"/>
      <w:r w:rsidR="006228FA">
        <w:rPr>
          <w:rFonts w:ascii="Times New Roman" w:hAnsi="Times New Roman"/>
          <w:lang w:eastAsia="ko-KR"/>
        </w:rPr>
        <w:t>šioje</w:t>
      </w:r>
      <w:proofErr w:type="spellEnd"/>
      <w:r w:rsidR="006228FA">
        <w:rPr>
          <w:rFonts w:ascii="Times New Roman" w:hAnsi="Times New Roman"/>
          <w:lang w:eastAsia="ko-KR"/>
        </w:rPr>
        <w:t xml:space="preserve"> </w:t>
      </w:r>
      <w:proofErr w:type="spellStart"/>
      <w:r w:rsidR="006228FA">
        <w:rPr>
          <w:rFonts w:ascii="Times New Roman" w:hAnsi="Times New Roman"/>
          <w:lang w:eastAsia="ko-KR"/>
        </w:rPr>
        <w:t>sumoje</w:t>
      </w:r>
      <w:proofErr w:type="spellEnd"/>
      <w:r w:rsidR="006228FA">
        <w:rPr>
          <w:rFonts w:ascii="Times New Roman" w:hAnsi="Times New Roman"/>
          <w:lang w:eastAsia="ko-KR"/>
        </w:rPr>
        <w:t xml:space="preserve"> 2 </w:t>
      </w:r>
      <w:proofErr w:type="spellStart"/>
      <w:r w:rsidR="006228FA">
        <w:rPr>
          <w:rFonts w:ascii="Times New Roman" w:hAnsi="Times New Roman"/>
          <w:lang w:eastAsia="ko-KR"/>
        </w:rPr>
        <w:t>mėn</w:t>
      </w:r>
      <w:proofErr w:type="spellEnd"/>
      <w:r w:rsidR="006228FA">
        <w:rPr>
          <w:rFonts w:ascii="Times New Roman" w:hAnsi="Times New Roman"/>
          <w:lang w:eastAsia="ko-KR"/>
        </w:rPr>
        <w:t xml:space="preserve">. </w:t>
      </w:r>
      <w:proofErr w:type="spellStart"/>
      <w:r w:rsidR="006228FA">
        <w:rPr>
          <w:rFonts w:ascii="Times New Roman" w:hAnsi="Times New Roman"/>
          <w:lang w:eastAsia="ko-KR"/>
        </w:rPr>
        <w:t>išeitinės</w:t>
      </w:r>
      <w:proofErr w:type="spellEnd"/>
      <w:r w:rsidR="006228FA">
        <w:rPr>
          <w:rFonts w:ascii="Times New Roman" w:hAnsi="Times New Roman"/>
          <w:lang w:eastAsia="ko-KR"/>
        </w:rPr>
        <w:t xml:space="preserve"> </w:t>
      </w:r>
      <w:proofErr w:type="spellStart"/>
      <w:r w:rsidR="006228FA">
        <w:rPr>
          <w:rFonts w:ascii="Times New Roman" w:hAnsi="Times New Roman"/>
          <w:lang w:eastAsia="ko-KR"/>
        </w:rPr>
        <w:t>kompensacijos</w:t>
      </w:r>
      <w:proofErr w:type="spellEnd"/>
      <w:r w:rsidR="006228FA">
        <w:rPr>
          <w:rFonts w:ascii="Times New Roman" w:hAnsi="Times New Roman"/>
          <w:lang w:eastAsia="ko-KR"/>
        </w:rPr>
        <w:t xml:space="preserve"> </w:t>
      </w:r>
      <w:proofErr w:type="spellStart"/>
      <w:r w:rsidR="006228FA">
        <w:rPr>
          <w:rFonts w:ascii="Times New Roman" w:hAnsi="Times New Roman"/>
          <w:lang w:eastAsia="ko-KR"/>
        </w:rPr>
        <w:t>dviems</w:t>
      </w:r>
      <w:proofErr w:type="spellEnd"/>
      <w:r w:rsidR="006228FA">
        <w:rPr>
          <w:rFonts w:ascii="Times New Roman" w:hAnsi="Times New Roman"/>
          <w:lang w:eastAsia="ko-KR"/>
        </w:rPr>
        <w:t xml:space="preserve"> </w:t>
      </w:r>
      <w:proofErr w:type="spellStart"/>
      <w:r w:rsidR="006228FA">
        <w:rPr>
          <w:rFonts w:ascii="Times New Roman" w:hAnsi="Times New Roman"/>
          <w:lang w:eastAsia="ko-KR"/>
        </w:rPr>
        <w:t>atleistoms</w:t>
      </w:r>
      <w:proofErr w:type="spellEnd"/>
      <w:r w:rsidR="006228FA">
        <w:rPr>
          <w:rFonts w:ascii="Times New Roman" w:hAnsi="Times New Roman"/>
          <w:lang w:eastAsia="ko-KR"/>
        </w:rPr>
        <w:t xml:space="preserve"> </w:t>
      </w:r>
      <w:proofErr w:type="spellStart"/>
      <w:r w:rsidR="006228FA">
        <w:rPr>
          <w:rFonts w:ascii="Times New Roman" w:hAnsi="Times New Roman"/>
          <w:lang w:eastAsia="ko-KR"/>
        </w:rPr>
        <w:t>darbuotojoms</w:t>
      </w:r>
      <w:proofErr w:type="spellEnd"/>
      <w:r w:rsidR="006228FA">
        <w:rPr>
          <w:rFonts w:ascii="Times New Roman" w:hAnsi="Times New Roman"/>
          <w:lang w:eastAsia="ko-KR"/>
        </w:rPr>
        <w:t xml:space="preserve"> 3728,78 </w:t>
      </w:r>
      <w:proofErr w:type="spellStart"/>
      <w:r w:rsidR="006228FA">
        <w:rPr>
          <w:rFonts w:ascii="Times New Roman" w:hAnsi="Times New Roman"/>
          <w:lang w:eastAsia="ko-KR"/>
        </w:rPr>
        <w:t>Eur</w:t>
      </w:r>
      <w:proofErr w:type="spellEnd"/>
      <w:r w:rsidR="006228FA">
        <w:rPr>
          <w:rFonts w:ascii="Times New Roman" w:hAnsi="Times New Roman"/>
          <w:lang w:eastAsia="ko-KR"/>
        </w:rPr>
        <w:t>)</w:t>
      </w:r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D56C0D">
        <w:rPr>
          <w:rFonts w:ascii="Times New Roman" w:hAnsi="Times New Roman"/>
          <w:lang w:eastAsia="ko-KR"/>
        </w:rPr>
        <w:t>p</w:t>
      </w:r>
      <w:r w:rsidR="00AE05D6" w:rsidRPr="00D5534E">
        <w:rPr>
          <w:rFonts w:ascii="Times New Roman" w:hAnsi="Times New Roman"/>
          <w:lang w:eastAsia="ko-KR"/>
        </w:rPr>
        <w:t>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</w:t>
      </w:r>
      <w:r w:rsidR="00D56C0D">
        <w:rPr>
          <w:rFonts w:ascii="Times New Roman" w:hAnsi="Times New Roman"/>
          <w:lang w:eastAsia="ko-KR"/>
        </w:rPr>
        <w:t>7</w:t>
      </w:r>
      <w:r w:rsidR="00FC1D88">
        <w:rPr>
          <w:rFonts w:ascii="Times New Roman" w:hAnsi="Times New Roman"/>
          <w:lang w:eastAsia="ko-KR"/>
        </w:rPr>
        <w:t>2</w:t>
      </w:r>
      <w:r w:rsidR="001959D9">
        <w:rPr>
          <w:rFonts w:ascii="Times New Roman" w:hAnsi="Times New Roman"/>
          <w:lang w:eastAsia="ko-KR"/>
        </w:rPr>
        <w:t>%</w:t>
      </w:r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D56C0D">
        <w:rPr>
          <w:rFonts w:ascii="Times New Roman" w:hAnsi="Times New Roman"/>
          <w:lang w:eastAsia="ko-KR"/>
        </w:rPr>
        <w:t>250335</w:t>
      </w:r>
      <w:proofErr w:type="gramStart"/>
      <w:r w:rsidR="00D56C0D">
        <w:rPr>
          <w:rFonts w:ascii="Times New Roman" w:hAnsi="Times New Roman"/>
          <w:lang w:eastAsia="ko-KR"/>
        </w:rPr>
        <w:t>,78</w:t>
      </w:r>
      <w:proofErr w:type="gramEnd"/>
      <w:r w:rsidR="00B927FF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D56C0D">
        <w:rPr>
          <w:rFonts w:ascii="Times New Roman" w:hAnsi="Times New Roman"/>
          <w:lang w:eastAsia="ko-KR"/>
        </w:rPr>
        <w:t>72</w:t>
      </w:r>
      <w:r w:rsidR="001959D9">
        <w:rPr>
          <w:rFonts w:ascii="Times New Roman" w:hAnsi="Times New Roman"/>
          <w:lang w:eastAsia="ko-KR"/>
        </w:rPr>
        <w:t>%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Default="0033051D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959D9">
        <w:rPr>
          <w:rFonts w:ascii="Times New Roman" w:hAnsi="Times New Roman"/>
          <w:lang w:eastAsia="ko-KR"/>
        </w:rPr>
        <w:t xml:space="preserve">4 </w:t>
      </w:r>
      <w:r w:rsidR="0067024A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Pr="00D5534E">
        <w:rPr>
          <w:rFonts w:ascii="Times New Roman" w:hAnsi="Times New Roman"/>
          <w:lang w:eastAsia="ko-KR"/>
        </w:rPr>
        <w:t>planas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61</w:t>
      </w:r>
      <w:proofErr w:type="gramStart"/>
      <w:r w:rsidR="001959D9">
        <w:rPr>
          <w:rFonts w:ascii="Times New Roman" w:hAnsi="Times New Roman"/>
          <w:lang w:eastAsia="ko-KR"/>
        </w:rPr>
        <w:t>,8</w:t>
      </w:r>
      <w:proofErr w:type="gramEnd"/>
      <w:r w:rsidR="001959D9">
        <w:rPr>
          <w:rFonts w:ascii="Times New Roman" w:hAnsi="Times New Roman"/>
          <w:lang w:eastAsia="ko-KR"/>
        </w:rPr>
        <w:t xml:space="preserve"> 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asignavmų</w:t>
      </w:r>
      <w:proofErr w:type="spellEnd"/>
      <w:proofErr w:type="gramEnd"/>
      <w:r w:rsidR="00B2477B">
        <w:rPr>
          <w:rFonts w:ascii="Times New Roman" w:hAnsi="Times New Roman"/>
          <w:lang w:eastAsia="ko-KR"/>
        </w:rPr>
        <w:t xml:space="preserve"> </w:t>
      </w:r>
      <w:r w:rsidR="00D56C0D">
        <w:rPr>
          <w:rFonts w:ascii="Times New Roman" w:hAnsi="Times New Roman"/>
          <w:lang w:eastAsia="ko-KR"/>
        </w:rPr>
        <w:t>30497,23</w:t>
      </w:r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B2477B">
        <w:rPr>
          <w:rFonts w:ascii="Times New Roman" w:hAnsi="Times New Roman"/>
          <w:lang w:eastAsia="ko-KR"/>
        </w:rPr>
        <w:t xml:space="preserve">, </w:t>
      </w:r>
      <w:proofErr w:type="spellStart"/>
      <w:r w:rsidR="00FC1D88">
        <w:rPr>
          <w:rFonts w:ascii="Times New Roman" w:hAnsi="Times New Roman"/>
          <w:lang w:eastAsia="ko-KR"/>
        </w:rPr>
        <w:t>panaudota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gautų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lėšų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dalis</w:t>
      </w:r>
      <w:proofErr w:type="spellEnd"/>
      <w:r w:rsidR="00FC1D88">
        <w:rPr>
          <w:rFonts w:ascii="Times New Roman" w:hAnsi="Times New Roman"/>
          <w:lang w:eastAsia="ko-KR"/>
        </w:rPr>
        <w:t xml:space="preserve"> 2</w:t>
      </w:r>
      <w:r w:rsidR="00D56C0D">
        <w:rPr>
          <w:rFonts w:ascii="Times New Roman" w:hAnsi="Times New Roman"/>
          <w:lang w:eastAsia="ko-KR"/>
        </w:rPr>
        <w:t>8133,92</w:t>
      </w:r>
      <w:r w:rsidR="00FC1D88">
        <w:rPr>
          <w:rFonts w:ascii="Times New Roman" w:hAnsi="Times New Roman"/>
          <w:lang w:eastAsia="ko-KR"/>
        </w:rPr>
        <w:t xml:space="preserve"> Eur. </w:t>
      </w:r>
      <w:proofErr w:type="spellStart"/>
      <w:r w:rsidR="00FC1D88">
        <w:rPr>
          <w:rFonts w:ascii="Times New Roman" w:hAnsi="Times New Roman"/>
          <w:lang w:eastAsia="ko-KR"/>
        </w:rPr>
        <w:t>I</w:t>
      </w:r>
      <w:r w:rsidR="00B2477B">
        <w:rPr>
          <w:rFonts w:ascii="Times New Roman" w:hAnsi="Times New Roman"/>
          <w:lang w:eastAsia="ko-KR"/>
        </w:rPr>
        <w:t>š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jų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r w:rsidR="009A4BF4">
        <w:rPr>
          <w:rFonts w:ascii="Times New Roman" w:hAnsi="Times New Roman"/>
          <w:lang w:eastAsia="ko-KR"/>
        </w:rPr>
        <w:t>2</w:t>
      </w:r>
      <w:r w:rsidR="00D56C0D">
        <w:rPr>
          <w:rFonts w:ascii="Times New Roman" w:hAnsi="Times New Roman"/>
          <w:lang w:eastAsia="ko-KR"/>
        </w:rPr>
        <w:t>2193,25</w:t>
      </w:r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Eur</w:t>
      </w:r>
      <w:proofErr w:type="spellEnd"/>
      <w:r w:rsidR="00B2477B">
        <w:rPr>
          <w:rFonts w:ascii="Times New Roman" w:hAnsi="Times New Roman"/>
          <w:lang w:eastAsia="ko-KR"/>
        </w:rPr>
        <w:t xml:space="preserve">  </w:t>
      </w:r>
      <w:proofErr w:type="spellStart"/>
      <w:r w:rsidR="00B2477B">
        <w:rPr>
          <w:rFonts w:ascii="Times New Roman" w:hAnsi="Times New Roman"/>
          <w:lang w:eastAsia="ko-KR"/>
        </w:rPr>
        <w:t>mitybos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išlaidoms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padengti</w:t>
      </w:r>
      <w:proofErr w:type="spellEnd"/>
      <w:r w:rsidR="00B2477B">
        <w:rPr>
          <w:rFonts w:ascii="Times New Roman" w:hAnsi="Times New Roman"/>
          <w:lang w:eastAsia="ko-KR"/>
        </w:rPr>
        <w:t xml:space="preserve">, </w:t>
      </w:r>
      <w:r w:rsidR="00D56C0D">
        <w:rPr>
          <w:rFonts w:ascii="Times New Roman" w:hAnsi="Times New Roman"/>
          <w:lang w:eastAsia="ko-KR"/>
        </w:rPr>
        <w:t>8303,98</w:t>
      </w:r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kitoms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išlaidoms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padengti</w:t>
      </w:r>
      <w:proofErr w:type="spellEnd"/>
      <w:r w:rsidR="00B2477B">
        <w:rPr>
          <w:rFonts w:ascii="Times New Roman" w:hAnsi="Times New Roman"/>
          <w:lang w:eastAsia="ko-KR"/>
        </w:rPr>
        <w:t xml:space="preserve">. </w:t>
      </w:r>
      <w:proofErr w:type="spellStart"/>
      <w:r w:rsidR="00B2477B">
        <w:rPr>
          <w:rFonts w:ascii="Times New Roman" w:hAnsi="Times New Roman"/>
          <w:lang w:eastAsia="ko-KR"/>
        </w:rPr>
        <w:t>Gautų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2477B">
        <w:rPr>
          <w:rFonts w:ascii="Times New Roman" w:hAnsi="Times New Roman"/>
          <w:lang w:eastAsia="ko-KR"/>
        </w:rPr>
        <w:t>asignavimų</w:t>
      </w:r>
      <w:proofErr w:type="spellEnd"/>
      <w:r w:rsidR="00B2477B">
        <w:rPr>
          <w:rFonts w:ascii="Times New Roman" w:hAnsi="Times New Roman"/>
          <w:lang w:eastAsia="ko-KR"/>
        </w:rPr>
        <w:t xml:space="preserve">  </w:t>
      </w:r>
      <w:proofErr w:type="spellStart"/>
      <w:r w:rsidR="00B2477B">
        <w:rPr>
          <w:rFonts w:ascii="Times New Roman" w:hAnsi="Times New Roman"/>
          <w:lang w:eastAsia="ko-KR"/>
        </w:rPr>
        <w:t>įvykdymas</w:t>
      </w:r>
      <w:proofErr w:type="spellEnd"/>
      <w:proofErr w:type="gram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lyginant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su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planu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r w:rsidR="00AD329C">
        <w:rPr>
          <w:rFonts w:ascii="Times New Roman" w:hAnsi="Times New Roman"/>
          <w:lang w:eastAsia="ko-KR"/>
        </w:rPr>
        <w:t>49</w:t>
      </w:r>
      <w:r w:rsidR="00B2477B">
        <w:rPr>
          <w:rFonts w:ascii="Times New Roman" w:hAnsi="Times New Roman"/>
          <w:lang w:eastAsia="ko-KR"/>
        </w:rPr>
        <w:t>%</w:t>
      </w:r>
      <w:r w:rsidR="009A4BF4">
        <w:rPr>
          <w:rFonts w:ascii="Times New Roman" w:hAnsi="Times New Roman"/>
          <w:lang w:eastAsia="ko-KR"/>
        </w:rPr>
        <w:t xml:space="preserve">, </w:t>
      </w:r>
      <w:r w:rsidR="009A4BF4" w:rsidRP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kasinių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išlaidų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įvykdymas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lyginant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su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planu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r w:rsidR="00AD329C">
        <w:rPr>
          <w:rFonts w:ascii="Times New Roman" w:hAnsi="Times New Roman"/>
          <w:lang w:eastAsia="ko-KR"/>
        </w:rPr>
        <w:t>46</w:t>
      </w:r>
      <w:r w:rsidR="009A4BF4">
        <w:rPr>
          <w:rFonts w:ascii="Times New Roman" w:hAnsi="Times New Roman"/>
          <w:lang w:eastAsia="ko-KR"/>
        </w:rPr>
        <w:t>%</w:t>
      </w:r>
      <w:r w:rsidR="00133DE9">
        <w:rPr>
          <w:rFonts w:ascii="Times New Roman" w:hAnsi="Times New Roman"/>
          <w:lang w:eastAsia="ko-KR"/>
        </w:rPr>
        <w:t>.</w:t>
      </w:r>
      <w:r w:rsidR="0046620C">
        <w:rPr>
          <w:rFonts w:ascii="Times New Roman" w:hAnsi="Times New Roman"/>
          <w:lang w:eastAsia="ko-KR"/>
        </w:rPr>
        <w:t xml:space="preserve"> </w:t>
      </w:r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Skirtumo</w:t>
      </w:r>
      <w:proofErr w:type="spellEnd"/>
      <w:r w:rsidR="00030CB7">
        <w:rPr>
          <w:rFonts w:ascii="Times New Roman" w:hAnsi="Times New Roman"/>
          <w:lang w:eastAsia="ko-KR"/>
        </w:rPr>
        <w:t xml:space="preserve"> tarp </w:t>
      </w:r>
      <w:proofErr w:type="spellStart"/>
      <w:r w:rsidR="00030CB7">
        <w:rPr>
          <w:rFonts w:ascii="Times New Roman" w:hAnsi="Times New Roman"/>
          <w:lang w:eastAsia="ko-KR"/>
        </w:rPr>
        <w:t>gautų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ir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panaudotų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asignavimų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priežastis</w:t>
      </w:r>
      <w:proofErr w:type="spellEnd"/>
      <w:r w:rsidR="00030CB7">
        <w:rPr>
          <w:rFonts w:ascii="Times New Roman" w:hAnsi="Times New Roman"/>
          <w:lang w:eastAsia="ko-KR"/>
        </w:rPr>
        <w:t xml:space="preserve"> –</w:t>
      </w:r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D329C">
        <w:rPr>
          <w:rFonts w:ascii="Times New Roman" w:hAnsi="Times New Roman"/>
          <w:lang w:eastAsia="ko-KR"/>
        </w:rPr>
        <w:t>grąžintos</w:t>
      </w:r>
      <w:proofErr w:type="spellEnd"/>
      <w:r w:rsidR="00030CB7">
        <w:rPr>
          <w:rFonts w:ascii="Times New Roman" w:hAnsi="Times New Roman"/>
          <w:lang w:eastAsia="ko-KR"/>
        </w:rPr>
        <w:t xml:space="preserve">  </w:t>
      </w:r>
      <w:r w:rsidR="0046620C">
        <w:rPr>
          <w:rFonts w:ascii="Times New Roman" w:hAnsi="Times New Roman"/>
          <w:lang w:eastAsia="ko-KR"/>
        </w:rPr>
        <w:t>Erasmus</w:t>
      </w:r>
      <w:proofErr w:type="gram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projekto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vykdymui</w:t>
      </w:r>
      <w:proofErr w:type="spellEnd"/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paskolintos</w:t>
      </w:r>
      <w:proofErr w:type="spellEnd"/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lėšos</w:t>
      </w:r>
      <w:proofErr w:type="spellEnd"/>
      <w:r w:rsidR="0046620C">
        <w:rPr>
          <w:rFonts w:ascii="Times New Roman" w:hAnsi="Times New Roman"/>
          <w:lang w:eastAsia="ko-KR"/>
        </w:rPr>
        <w:t>,</w:t>
      </w:r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nepanaudotas</w:t>
      </w:r>
      <w:proofErr w:type="spellEnd"/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lėšų</w:t>
      </w:r>
      <w:proofErr w:type="spellEnd"/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likutis</w:t>
      </w:r>
      <w:proofErr w:type="spellEnd"/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banko</w:t>
      </w:r>
      <w:proofErr w:type="spellEnd"/>
      <w:r w:rsidR="00AD329C">
        <w:rPr>
          <w:rFonts w:ascii="Times New Roman" w:hAnsi="Times New Roman"/>
          <w:lang w:eastAsia="ko-KR"/>
        </w:rPr>
        <w:t xml:space="preserve"> </w:t>
      </w:r>
      <w:proofErr w:type="spellStart"/>
      <w:r w:rsidR="00AD329C">
        <w:rPr>
          <w:rFonts w:ascii="Times New Roman" w:hAnsi="Times New Roman"/>
          <w:lang w:eastAsia="ko-KR"/>
        </w:rPr>
        <w:t>sąskaitosje</w:t>
      </w:r>
      <w:proofErr w:type="spellEnd"/>
      <w:r w:rsidR="00AD329C">
        <w:rPr>
          <w:rFonts w:ascii="Times New Roman" w:hAnsi="Times New Roman"/>
          <w:lang w:eastAsia="ko-KR"/>
        </w:rPr>
        <w:t xml:space="preserve"> -2363,31 Eur.</w:t>
      </w:r>
    </w:p>
    <w:p w:rsidR="00B2477B" w:rsidRDefault="00B2477B" w:rsidP="00030CB7">
      <w:pPr>
        <w:tabs>
          <w:tab w:val="left" w:pos="426"/>
          <w:tab w:val="left" w:pos="851"/>
        </w:tabs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ab/>
      </w:r>
      <w:proofErr w:type="spellStart"/>
      <w:r w:rsidR="00B21FBC">
        <w:rPr>
          <w:rFonts w:ascii="Times New Roman" w:hAnsi="Times New Roman"/>
          <w:lang w:eastAsia="ko-KR"/>
        </w:rPr>
        <w:t>Pagal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priemonę</w:t>
      </w:r>
      <w:proofErr w:type="spellEnd"/>
      <w:r w:rsidR="00B21FBC">
        <w:rPr>
          <w:rFonts w:ascii="Times New Roman" w:hAnsi="Times New Roman"/>
          <w:lang w:eastAsia="ko-KR"/>
        </w:rPr>
        <w:t xml:space="preserve"> „</w:t>
      </w:r>
      <w:proofErr w:type="spellStart"/>
      <w:r w:rsidR="00B21FBC">
        <w:rPr>
          <w:rFonts w:ascii="Times New Roman" w:hAnsi="Times New Roman"/>
          <w:lang w:eastAsia="ko-KR"/>
        </w:rPr>
        <w:t>Atsinaujinančių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energijos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išteklių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panaudojimas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visuomeniniuose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E760ED">
        <w:rPr>
          <w:rFonts w:ascii="Times New Roman" w:hAnsi="Times New Roman"/>
          <w:lang w:eastAsia="ko-KR"/>
        </w:rPr>
        <w:t>pa</w:t>
      </w:r>
      <w:r w:rsidR="00B21FBC">
        <w:rPr>
          <w:rFonts w:ascii="Times New Roman" w:hAnsi="Times New Roman"/>
          <w:lang w:eastAsia="ko-KR"/>
        </w:rPr>
        <w:t>statuose</w:t>
      </w:r>
      <w:proofErr w:type="spellEnd"/>
      <w:proofErr w:type="gramStart"/>
      <w:r w:rsidR="00B21FBC">
        <w:rPr>
          <w:rFonts w:ascii="Times New Roman" w:hAnsi="Times New Roman"/>
          <w:lang w:eastAsia="ko-KR"/>
        </w:rPr>
        <w:t>“ (</w:t>
      </w:r>
      <w:proofErr w:type="gramEnd"/>
      <w:r w:rsidR="00B21FBC">
        <w:rPr>
          <w:rFonts w:ascii="Times New Roman" w:hAnsi="Times New Roman"/>
          <w:lang w:eastAsia="ko-KR"/>
        </w:rPr>
        <w:t xml:space="preserve">19.012.04.02.07) </w:t>
      </w:r>
      <w:proofErr w:type="spellStart"/>
      <w:r w:rsidR="00B21FBC">
        <w:rPr>
          <w:rFonts w:ascii="Times New Roman" w:hAnsi="Times New Roman"/>
          <w:lang w:eastAsia="ko-KR"/>
        </w:rPr>
        <w:t>gautas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finansavimas</w:t>
      </w:r>
      <w:proofErr w:type="spellEnd"/>
      <w:r w:rsidR="00B21FBC">
        <w:rPr>
          <w:rFonts w:ascii="Times New Roman" w:hAnsi="Times New Roman"/>
          <w:lang w:eastAsia="ko-KR"/>
        </w:rPr>
        <w:t xml:space="preserve"> 18771,90 Eur. </w:t>
      </w:r>
      <w:proofErr w:type="spellStart"/>
      <w:r w:rsidR="009A4BF4">
        <w:rPr>
          <w:rFonts w:ascii="Times New Roman" w:hAnsi="Times New Roman"/>
          <w:lang w:eastAsia="ko-KR"/>
        </w:rPr>
        <w:t>Panaudotos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lėšos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ekspertizės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išlaidoms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padengti</w:t>
      </w:r>
      <w:proofErr w:type="spellEnd"/>
      <w:r w:rsidR="009A4BF4">
        <w:rPr>
          <w:rFonts w:ascii="Times New Roman" w:hAnsi="Times New Roman"/>
          <w:lang w:eastAsia="ko-KR"/>
        </w:rPr>
        <w:t xml:space="preserve">  </w:t>
      </w:r>
      <w:r w:rsidR="00AD329C">
        <w:rPr>
          <w:rFonts w:ascii="Times New Roman" w:hAnsi="Times New Roman"/>
          <w:lang w:eastAsia="ko-KR"/>
        </w:rPr>
        <w:t xml:space="preserve">1089,00 </w:t>
      </w:r>
      <w:r w:rsidR="009A4BF4">
        <w:rPr>
          <w:rFonts w:ascii="Times New Roman" w:hAnsi="Times New Roman"/>
          <w:lang w:eastAsia="ko-KR"/>
        </w:rPr>
        <w:t xml:space="preserve"> Eur. </w:t>
      </w:r>
    </w:p>
    <w:p w:rsidR="00030CB7" w:rsidRPr="00D5534E" w:rsidRDefault="00E930A3" w:rsidP="0046620C">
      <w:pPr>
        <w:spacing w:line="360" w:lineRule="auto"/>
        <w:ind w:firstLine="567"/>
        <w:rPr>
          <w:rFonts w:ascii="Times New Roman" w:hAnsi="Times New Roman"/>
          <w:lang w:eastAsia="ko-KR"/>
        </w:rPr>
      </w:pPr>
      <w:proofErr w:type="spellStart"/>
      <w:r>
        <w:rPr>
          <w:rFonts w:ascii="Times New Roman" w:hAnsi="Times New Roman"/>
          <w:lang w:eastAsia="ko-KR"/>
        </w:rPr>
        <w:t>Kreditorinių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skolų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likutis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ataskaitinio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laikotarpio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pabaigoje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r w:rsidR="00253ABC">
        <w:rPr>
          <w:rFonts w:ascii="Times New Roman" w:hAnsi="Times New Roman"/>
          <w:lang w:eastAsia="ko-KR"/>
        </w:rPr>
        <w:t>127</w:t>
      </w:r>
      <w:proofErr w:type="gramStart"/>
      <w:r w:rsidR="00253ABC">
        <w:rPr>
          <w:rFonts w:ascii="Times New Roman" w:hAnsi="Times New Roman"/>
          <w:lang w:eastAsia="ko-KR"/>
        </w:rPr>
        <w:t>,3</w:t>
      </w:r>
      <w:proofErr w:type="gram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tūkst</w:t>
      </w:r>
      <w:proofErr w:type="spellEnd"/>
      <w:r w:rsidR="00030CB7">
        <w:rPr>
          <w:rFonts w:ascii="Times New Roman" w:hAnsi="Times New Roman"/>
          <w:lang w:eastAsia="ko-KR"/>
        </w:rPr>
        <w:t xml:space="preserve">. </w:t>
      </w:r>
      <w:proofErr w:type="spellStart"/>
      <w:r w:rsidR="00030CB7">
        <w:rPr>
          <w:rFonts w:ascii="Times New Roman" w:hAnsi="Times New Roman"/>
          <w:lang w:eastAsia="ko-KR"/>
        </w:rPr>
        <w:t>Eur</w:t>
      </w:r>
      <w:proofErr w:type="spellEnd"/>
      <w:r w:rsidR="00030CB7">
        <w:rPr>
          <w:rFonts w:ascii="Times New Roman" w:hAnsi="Times New Roman"/>
          <w:lang w:eastAsia="ko-KR"/>
        </w:rPr>
        <w:t xml:space="preserve">, </w:t>
      </w:r>
      <w:proofErr w:type="spellStart"/>
      <w:r w:rsidR="00030CB7">
        <w:rPr>
          <w:rFonts w:ascii="Times New Roman" w:hAnsi="Times New Roman"/>
          <w:lang w:eastAsia="ko-KR"/>
        </w:rPr>
        <w:t>iš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jų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r w:rsidR="00253ABC">
        <w:rPr>
          <w:rFonts w:ascii="Times New Roman" w:hAnsi="Times New Roman"/>
          <w:lang w:eastAsia="ko-KR"/>
        </w:rPr>
        <w:t>12</w:t>
      </w:r>
      <w:proofErr w:type="gramStart"/>
      <w:r w:rsidR="00030CB7">
        <w:rPr>
          <w:rFonts w:ascii="Times New Roman" w:hAnsi="Times New Roman"/>
          <w:lang w:eastAsia="ko-KR"/>
        </w:rPr>
        <w:t>,</w:t>
      </w:r>
      <w:r w:rsidR="00253ABC">
        <w:rPr>
          <w:rFonts w:ascii="Times New Roman" w:hAnsi="Times New Roman"/>
          <w:lang w:eastAsia="ko-KR"/>
        </w:rPr>
        <w:t>2</w:t>
      </w:r>
      <w:proofErr w:type="gram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tūkst</w:t>
      </w:r>
      <w:proofErr w:type="spellEnd"/>
      <w:r w:rsidR="00030CB7">
        <w:rPr>
          <w:rFonts w:ascii="Times New Roman" w:hAnsi="Times New Roman"/>
          <w:lang w:eastAsia="ko-KR"/>
        </w:rPr>
        <w:t xml:space="preserve">. Eur. </w:t>
      </w:r>
      <w:proofErr w:type="spellStart"/>
      <w:r w:rsidR="00030CB7">
        <w:rPr>
          <w:rFonts w:ascii="Times New Roman" w:hAnsi="Times New Roman"/>
          <w:lang w:eastAsia="ko-KR"/>
        </w:rPr>
        <w:t>skolos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tiekėjams</w:t>
      </w:r>
      <w:proofErr w:type="spellEnd"/>
      <w:r w:rsidR="00253ABC" w:rsidRP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už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suteiktas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paslaugas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ir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prekes</w:t>
      </w:r>
      <w:proofErr w:type="spellEnd"/>
      <w:r w:rsidR="00253ABC">
        <w:rPr>
          <w:rFonts w:ascii="Times New Roman" w:hAnsi="Times New Roman"/>
          <w:lang w:eastAsia="ko-KR"/>
        </w:rPr>
        <w:t xml:space="preserve">, tame </w:t>
      </w:r>
      <w:proofErr w:type="spellStart"/>
      <w:r w:rsidR="00253ABC">
        <w:rPr>
          <w:rFonts w:ascii="Times New Roman" w:hAnsi="Times New Roman"/>
          <w:lang w:eastAsia="ko-KR"/>
        </w:rPr>
        <w:t>skaičiuje</w:t>
      </w:r>
      <w:proofErr w:type="spellEnd"/>
      <w:r w:rsidR="00253ABC">
        <w:rPr>
          <w:rFonts w:ascii="Times New Roman" w:hAnsi="Times New Roman"/>
          <w:lang w:eastAsia="ko-KR"/>
        </w:rPr>
        <w:t xml:space="preserve"> ML </w:t>
      </w:r>
      <w:proofErr w:type="spellStart"/>
      <w:proofErr w:type="gramStart"/>
      <w:r w:rsidR="00253ABC">
        <w:rPr>
          <w:rFonts w:ascii="Times New Roman" w:hAnsi="Times New Roman"/>
          <w:lang w:eastAsia="ko-KR"/>
        </w:rPr>
        <w:t>lėšų</w:t>
      </w:r>
      <w:proofErr w:type="spellEnd"/>
      <w:r w:rsidR="00253ABC">
        <w:rPr>
          <w:rFonts w:ascii="Times New Roman" w:hAnsi="Times New Roman"/>
          <w:lang w:eastAsia="ko-KR"/>
        </w:rPr>
        <w:t xml:space="preserve">  1,9</w:t>
      </w:r>
      <w:proofErr w:type="gramEnd"/>
      <w:r w:rsidR="00253ABC">
        <w:rPr>
          <w:rFonts w:ascii="Times New Roman" w:hAnsi="Times New Roman"/>
          <w:lang w:eastAsia="ko-KR"/>
        </w:rPr>
        <w:t xml:space="preserve">  </w:t>
      </w:r>
      <w:proofErr w:type="spellStart"/>
      <w:r w:rsidR="00253ABC">
        <w:rPr>
          <w:rFonts w:ascii="Times New Roman" w:hAnsi="Times New Roman"/>
          <w:lang w:eastAsia="ko-KR"/>
        </w:rPr>
        <w:t>tūkst</w:t>
      </w:r>
      <w:proofErr w:type="spellEnd"/>
      <w:r w:rsidR="00253ABC">
        <w:rPr>
          <w:rFonts w:ascii="Times New Roman" w:hAnsi="Times New Roman"/>
          <w:lang w:eastAsia="ko-KR"/>
        </w:rPr>
        <w:t xml:space="preserve">. </w:t>
      </w:r>
      <w:proofErr w:type="spellStart"/>
      <w:r w:rsidR="00253ABC">
        <w:rPr>
          <w:rFonts w:ascii="Times New Roman" w:hAnsi="Times New Roman"/>
          <w:lang w:eastAsia="ko-KR"/>
        </w:rPr>
        <w:t>Eur</w:t>
      </w:r>
      <w:proofErr w:type="spellEnd"/>
      <w:r w:rsidR="00253ABC">
        <w:rPr>
          <w:rFonts w:ascii="Times New Roman" w:hAnsi="Times New Roman"/>
          <w:lang w:eastAsia="ko-KR"/>
        </w:rPr>
        <w:t xml:space="preserve">, SB </w:t>
      </w:r>
      <w:proofErr w:type="spellStart"/>
      <w:r w:rsidR="00253ABC">
        <w:rPr>
          <w:rFonts w:ascii="Times New Roman" w:hAnsi="Times New Roman"/>
          <w:lang w:eastAsia="ko-KR"/>
        </w:rPr>
        <w:t>lėšų</w:t>
      </w:r>
      <w:proofErr w:type="spellEnd"/>
      <w:r w:rsidR="00253ABC">
        <w:rPr>
          <w:rFonts w:ascii="Times New Roman" w:hAnsi="Times New Roman"/>
          <w:lang w:eastAsia="ko-KR"/>
        </w:rPr>
        <w:t xml:space="preserve"> 3</w:t>
      </w:r>
      <w:proofErr w:type="gramStart"/>
      <w:r w:rsidR="00253ABC">
        <w:rPr>
          <w:rFonts w:ascii="Times New Roman" w:hAnsi="Times New Roman"/>
          <w:lang w:eastAsia="ko-KR"/>
        </w:rPr>
        <w:t>,3</w:t>
      </w:r>
      <w:proofErr w:type="gramEnd"/>
      <w:r w:rsidR="00253ABC">
        <w:rPr>
          <w:rFonts w:ascii="Times New Roman" w:hAnsi="Times New Roman"/>
          <w:lang w:eastAsia="ko-KR"/>
        </w:rPr>
        <w:t xml:space="preserve">  </w:t>
      </w:r>
      <w:proofErr w:type="spellStart"/>
      <w:r w:rsidR="00253ABC">
        <w:rPr>
          <w:rFonts w:ascii="Times New Roman" w:hAnsi="Times New Roman"/>
          <w:lang w:eastAsia="ko-KR"/>
        </w:rPr>
        <w:t>tūkst</w:t>
      </w:r>
      <w:proofErr w:type="spellEnd"/>
      <w:r w:rsidR="00253ABC">
        <w:rPr>
          <w:rFonts w:ascii="Times New Roman" w:hAnsi="Times New Roman"/>
          <w:lang w:eastAsia="ko-KR"/>
        </w:rPr>
        <w:t xml:space="preserve">. Eur., </w:t>
      </w:r>
      <w:proofErr w:type="gramStart"/>
      <w:r w:rsidR="00253ABC">
        <w:rPr>
          <w:rFonts w:ascii="Times New Roman" w:hAnsi="Times New Roman"/>
          <w:lang w:eastAsia="ko-KR"/>
        </w:rPr>
        <w:t>BIPAP  5,0</w:t>
      </w:r>
      <w:proofErr w:type="gramEnd"/>
      <w:r w:rsidR="00253ABC">
        <w:rPr>
          <w:rFonts w:ascii="Times New Roman" w:hAnsi="Times New Roman"/>
          <w:lang w:eastAsia="ko-KR"/>
        </w:rPr>
        <w:t xml:space="preserve">  </w:t>
      </w:r>
      <w:proofErr w:type="spellStart"/>
      <w:r w:rsidR="00253ABC">
        <w:rPr>
          <w:rFonts w:ascii="Times New Roman" w:hAnsi="Times New Roman"/>
          <w:lang w:eastAsia="ko-KR"/>
        </w:rPr>
        <w:t>tūkst</w:t>
      </w:r>
      <w:proofErr w:type="spellEnd"/>
      <w:r w:rsidR="00253ABC">
        <w:rPr>
          <w:rFonts w:ascii="Times New Roman" w:hAnsi="Times New Roman"/>
          <w:lang w:eastAsia="ko-KR"/>
        </w:rPr>
        <w:t xml:space="preserve">. </w:t>
      </w:r>
      <w:proofErr w:type="gramStart"/>
      <w:r w:rsidR="00253ABC">
        <w:rPr>
          <w:rFonts w:ascii="Times New Roman" w:hAnsi="Times New Roman"/>
          <w:lang w:eastAsia="ko-KR"/>
        </w:rPr>
        <w:t>Eur.</w:t>
      </w:r>
      <w:proofErr w:type="gramEnd"/>
      <w:r w:rsidR="00253ABC">
        <w:rPr>
          <w:rFonts w:ascii="Times New Roman" w:hAnsi="Times New Roman"/>
          <w:lang w:eastAsia="ko-KR"/>
        </w:rPr>
        <w:t xml:space="preserve">  </w:t>
      </w:r>
      <w:proofErr w:type="gramStart"/>
      <w:r w:rsidR="00253ABC">
        <w:rPr>
          <w:rFonts w:ascii="Times New Roman" w:hAnsi="Times New Roman"/>
          <w:lang w:eastAsia="ko-KR"/>
        </w:rPr>
        <w:t>,2,0</w:t>
      </w:r>
      <w:proofErr w:type="gramEnd"/>
      <w:r w:rsidR="00253ABC">
        <w:rPr>
          <w:rFonts w:ascii="Times New Roman" w:hAnsi="Times New Roman"/>
          <w:lang w:eastAsia="ko-KR"/>
        </w:rPr>
        <w:t xml:space="preserve">  </w:t>
      </w:r>
      <w:proofErr w:type="spellStart"/>
      <w:r w:rsidR="00253ABC">
        <w:rPr>
          <w:rFonts w:ascii="Times New Roman" w:hAnsi="Times New Roman"/>
          <w:lang w:eastAsia="ko-KR"/>
        </w:rPr>
        <w:t>tūkst</w:t>
      </w:r>
      <w:proofErr w:type="spellEnd"/>
      <w:r w:rsidR="00253ABC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253ABC">
        <w:rPr>
          <w:rFonts w:ascii="Times New Roman" w:hAnsi="Times New Roman"/>
          <w:lang w:eastAsia="ko-KR"/>
        </w:rPr>
        <w:t>Eur</w:t>
      </w:r>
      <w:proofErr w:type="spellEnd"/>
      <w:r w:rsidR="00253ABC">
        <w:rPr>
          <w:rFonts w:ascii="Times New Roman" w:hAnsi="Times New Roman"/>
          <w:lang w:eastAsia="ko-KR"/>
        </w:rPr>
        <w:t xml:space="preserve">  </w:t>
      </w:r>
      <w:proofErr w:type="spellStart"/>
      <w:r w:rsidR="00253ABC">
        <w:rPr>
          <w:rFonts w:ascii="Times New Roman" w:hAnsi="Times New Roman"/>
          <w:lang w:eastAsia="ko-KR"/>
        </w:rPr>
        <w:t>mokinių</w:t>
      </w:r>
      <w:proofErr w:type="spellEnd"/>
      <w:proofErr w:type="gram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nemokamo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maitinimo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skolos</w:t>
      </w:r>
      <w:proofErr w:type="spellEnd"/>
      <w:r w:rsidR="00253ABC">
        <w:rPr>
          <w:rFonts w:ascii="Times New Roman" w:hAnsi="Times New Roman"/>
          <w:lang w:eastAsia="ko-KR"/>
        </w:rPr>
        <w:t>.</w:t>
      </w:r>
      <w:r w:rsidR="00030CB7">
        <w:rPr>
          <w:rFonts w:ascii="Times New Roman" w:hAnsi="Times New Roman"/>
          <w:lang w:eastAsia="ko-KR"/>
        </w:rPr>
        <w:t xml:space="preserve">   </w:t>
      </w:r>
      <w:r w:rsidR="00253ABC">
        <w:rPr>
          <w:rFonts w:ascii="Times New Roman" w:hAnsi="Times New Roman"/>
          <w:lang w:eastAsia="ko-KR"/>
        </w:rPr>
        <w:t>112,6</w:t>
      </w:r>
      <w:r w:rsidR="00030CB7">
        <w:rPr>
          <w:rFonts w:ascii="Times New Roman" w:hAnsi="Times New Roman"/>
          <w:lang w:eastAsia="ko-KR"/>
        </w:rPr>
        <w:t xml:space="preserve">  </w:t>
      </w:r>
      <w:proofErr w:type="spellStart"/>
      <w:r w:rsidR="00030CB7">
        <w:rPr>
          <w:rFonts w:ascii="Times New Roman" w:hAnsi="Times New Roman"/>
          <w:lang w:eastAsia="ko-KR"/>
        </w:rPr>
        <w:t>tūkst</w:t>
      </w:r>
      <w:proofErr w:type="spellEnd"/>
      <w:r w:rsidR="00030CB7">
        <w:rPr>
          <w:rFonts w:ascii="Times New Roman" w:hAnsi="Times New Roman"/>
          <w:lang w:eastAsia="ko-KR"/>
        </w:rPr>
        <w:t xml:space="preserve">. Eur. </w:t>
      </w:r>
      <w:proofErr w:type="spellStart"/>
      <w:r w:rsidR="00030CB7">
        <w:rPr>
          <w:rFonts w:ascii="Times New Roman" w:hAnsi="Times New Roman"/>
          <w:lang w:eastAsia="ko-KR"/>
        </w:rPr>
        <w:t>sudaro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lastRenderedPageBreak/>
        <w:t>darbo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užmokestis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ir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su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juo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susieję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įsipareigojimai</w:t>
      </w:r>
      <w:proofErr w:type="spellEnd"/>
      <w:r w:rsidR="00030CB7">
        <w:rPr>
          <w:rFonts w:ascii="Times New Roman" w:hAnsi="Times New Roman"/>
          <w:lang w:eastAsia="ko-KR"/>
        </w:rPr>
        <w:t>, 1</w:t>
      </w:r>
      <w:proofErr w:type="gramStart"/>
      <w:r w:rsidR="00030CB7">
        <w:rPr>
          <w:rFonts w:ascii="Times New Roman" w:hAnsi="Times New Roman"/>
          <w:lang w:eastAsia="ko-KR"/>
        </w:rPr>
        <w:t>,</w:t>
      </w:r>
      <w:r w:rsidR="00253ABC">
        <w:rPr>
          <w:rFonts w:ascii="Times New Roman" w:hAnsi="Times New Roman"/>
          <w:lang w:eastAsia="ko-KR"/>
        </w:rPr>
        <w:t>8</w:t>
      </w:r>
      <w:proofErr w:type="gram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tūkst</w:t>
      </w:r>
      <w:proofErr w:type="spellEnd"/>
      <w:r w:rsidR="00030CB7">
        <w:rPr>
          <w:rFonts w:ascii="Times New Roman" w:hAnsi="Times New Roman"/>
          <w:lang w:eastAsia="ko-KR"/>
        </w:rPr>
        <w:t xml:space="preserve">. Eur. </w:t>
      </w:r>
      <w:proofErr w:type="spellStart"/>
      <w:r w:rsidR="00030CB7">
        <w:rPr>
          <w:rFonts w:ascii="Times New Roman" w:hAnsi="Times New Roman"/>
          <w:lang w:eastAsia="ko-KR"/>
        </w:rPr>
        <w:t>socialinio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draudimo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30CB7">
        <w:rPr>
          <w:rFonts w:ascii="Times New Roman" w:hAnsi="Times New Roman"/>
          <w:lang w:eastAsia="ko-KR"/>
        </w:rPr>
        <w:t>įmokos</w:t>
      </w:r>
      <w:proofErr w:type="spellEnd"/>
      <w:r w:rsidR="00030CB7">
        <w:rPr>
          <w:rFonts w:ascii="Times New Roman" w:hAnsi="Times New Roman"/>
          <w:lang w:eastAsia="ko-KR"/>
        </w:rPr>
        <w:t xml:space="preserve"> ,</w:t>
      </w:r>
      <w:proofErr w:type="gramEnd"/>
      <w:r w:rsidR="00030CB7">
        <w:rPr>
          <w:rFonts w:ascii="Times New Roman" w:hAnsi="Times New Roman"/>
          <w:lang w:eastAsia="ko-KR"/>
        </w:rPr>
        <w:t xml:space="preserve">  0,</w:t>
      </w:r>
      <w:r w:rsidR="00253ABC">
        <w:rPr>
          <w:rFonts w:ascii="Times New Roman" w:hAnsi="Times New Roman"/>
          <w:lang w:eastAsia="ko-KR"/>
        </w:rPr>
        <w:t>7</w:t>
      </w:r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tūkst</w:t>
      </w:r>
      <w:proofErr w:type="spellEnd"/>
      <w:r w:rsidR="00253ABC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253ABC">
        <w:rPr>
          <w:rFonts w:ascii="Times New Roman" w:hAnsi="Times New Roman"/>
          <w:lang w:eastAsia="ko-KR"/>
        </w:rPr>
        <w:t>Eur</w:t>
      </w:r>
      <w:proofErr w:type="spellEnd"/>
      <w:r w:rsidR="00253ABC">
        <w:rPr>
          <w:rFonts w:ascii="Times New Roman" w:hAnsi="Times New Roman"/>
          <w:lang w:eastAsia="ko-KR"/>
        </w:rPr>
        <w:t xml:space="preserve"> </w:t>
      </w:r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ligos</w:t>
      </w:r>
      <w:proofErr w:type="spellEnd"/>
      <w:proofErr w:type="gram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išmokos</w:t>
      </w:r>
      <w:proofErr w:type="spellEnd"/>
      <w:r w:rsidR="00253ABC">
        <w:rPr>
          <w:rFonts w:ascii="Times New Roman" w:hAnsi="Times New Roman"/>
          <w:lang w:eastAsia="ko-KR"/>
        </w:rPr>
        <w:t xml:space="preserve">. </w:t>
      </w:r>
    </w:p>
    <w:p w:rsidR="00F86789" w:rsidRDefault="00752BCC" w:rsidP="00F86789">
      <w:pPr>
        <w:spacing w:line="360" w:lineRule="auto"/>
        <w:ind w:left="567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BIPAP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54F19" w:rsidRPr="00D5534E">
        <w:rPr>
          <w:rFonts w:ascii="Times New Roman" w:hAnsi="Times New Roman"/>
          <w:lang w:eastAsia="ko-KR"/>
        </w:rPr>
        <w:t>sąskaito</w:t>
      </w:r>
      <w:r>
        <w:rPr>
          <w:rFonts w:ascii="Times New Roman" w:hAnsi="Times New Roman"/>
          <w:lang w:eastAsia="ko-KR"/>
        </w:rPr>
        <w:t>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FE55E8">
        <w:rPr>
          <w:rFonts w:ascii="Times New Roman" w:hAnsi="Times New Roman"/>
          <w:lang w:eastAsia="ko-KR"/>
        </w:rPr>
        <w:t xml:space="preserve">4 </w:t>
      </w:r>
      <w:r w:rsidR="0047679A" w:rsidRPr="00D5534E">
        <w:rPr>
          <w:rFonts w:ascii="Times New Roman" w:hAnsi="Times New Roman"/>
          <w:lang w:eastAsia="ko-KR"/>
        </w:rPr>
        <w:t>m.</w:t>
      </w:r>
      <w:r w:rsidR="00FE55E8">
        <w:rPr>
          <w:rFonts w:ascii="Times New Roman" w:hAnsi="Times New Roman"/>
          <w:lang w:eastAsia="ko-KR"/>
        </w:rPr>
        <w:t xml:space="preserve"> </w:t>
      </w:r>
      <w:proofErr w:type="spellStart"/>
      <w:r w:rsidR="00253ABC">
        <w:rPr>
          <w:rFonts w:ascii="Times New Roman" w:hAnsi="Times New Roman"/>
          <w:lang w:eastAsia="ko-KR"/>
        </w:rPr>
        <w:t>rugsėjo</w:t>
      </w:r>
      <w:proofErr w:type="spellEnd"/>
      <w:r w:rsidR="00300333">
        <w:rPr>
          <w:rFonts w:ascii="Times New Roman" w:hAnsi="Times New Roman"/>
          <w:lang w:eastAsia="ko-KR"/>
        </w:rPr>
        <w:t xml:space="preserve"> 30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F86789">
        <w:rPr>
          <w:rFonts w:ascii="Times New Roman" w:hAnsi="Times New Roman"/>
          <w:lang w:eastAsia="ko-KR"/>
        </w:rPr>
        <w:t>2363</w:t>
      </w:r>
      <w:proofErr w:type="gramStart"/>
      <w:r w:rsidR="00F86789">
        <w:rPr>
          <w:rFonts w:ascii="Times New Roman" w:hAnsi="Times New Roman"/>
          <w:lang w:eastAsia="ko-KR"/>
        </w:rPr>
        <w:t>,31</w:t>
      </w:r>
      <w:proofErr w:type="gramEnd"/>
      <w:r w:rsidR="00F86789"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Eur</w:t>
      </w:r>
      <w:proofErr w:type="spellEnd"/>
      <w:r w:rsidR="00F86789">
        <w:rPr>
          <w:rFonts w:ascii="Times New Roman" w:hAnsi="Times New Roman"/>
          <w:lang w:eastAsia="ko-KR"/>
        </w:rPr>
        <w:t xml:space="preserve"> (</w:t>
      </w:r>
      <w:proofErr w:type="spellStart"/>
      <w:r w:rsidR="00F86789">
        <w:rPr>
          <w:rFonts w:ascii="Times New Roman" w:hAnsi="Times New Roman"/>
          <w:lang w:eastAsia="ko-KR"/>
        </w:rPr>
        <w:t>nepanaudotų</w:t>
      </w:r>
      <w:proofErr w:type="spellEnd"/>
      <w:r w:rsidR="00F86789">
        <w:rPr>
          <w:rFonts w:ascii="Times New Roman" w:hAnsi="Times New Roman"/>
          <w:lang w:eastAsia="ko-KR"/>
        </w:rPr>
        <w:t xml:space="preserve"> BIPAP </w:t>
      </w:r>
      <w:proofErr w:type="spellStart"/>
      <w:r w:rsidR="00F86789">
        <w:rPr>
          <w:rFonts w:ascii="Times New Roman" w:hAnsi="Times New Roman"/>
          <w:lang w:eastAsia="ko-KR"/>
        </w:rPr>
        <w:t>lėšų</w:t>
      </w:r>
      <w:proofErr w:type="spellEnd"/>
      <w:r w:rsidR="00F86789">
        <w:rPr>
          <w:rFonts w:ascii="Times New Roman" w:hAnsi="Times New Roman"/>
          <w:lang w:eastAsia="ko-KR"/>
        </w:rPr>
        <w:t xml:space="preserve"> </w:t>
      </w:r>
      <w:proofErr w:type="spellStart"/>
      <w:r w:rsidR="00F86789">
        <w:rPr>
          <w:rFonts w:ascii="Times New Roman" w:hAnsi="Times New Roman"/>
          <w:lang w:eastAsia="ko-KR"/>
        </w:rPr>
        <w:t>likutis</w:t>
      </w:r>
      <w:proofErr w:type="spellEnd"/>
      <w:r w:rsidR="00F86789">
        <w:rPr>
          <w:rFonts w:ascii="Times New Roman" w:hAnsi="Times New Roman"/>
          <w:lang w:eastAsia="ko-KR"/>
        </w:rPr>
        <w:t>)</w:t>
      </w:r>
      <w:r w:rsidR="00F86789">
        <w:rPr>
          <w:rFonts w:ascii="Times New Roman" w:hAnsi="Times New Roman"/>
          <w:lang w:eastAsia="ko-KR"/>
        </w:rPr>
        <w:t>.</w:t>
      </w:r>
    </w:p>
    <w:p w:rsidR="00F86789" w:rsidRDefault="00603314" w:rsidP="00BE1EBC">
      <w:pPr>
        <w:spacing w:line="360" w:lineRule="auto"/>
        <w:ind w:left="567"/>
        <w:jc w:val="both"/>
        <w:rPr>
          <w:rFonts w:ascii="Times New Roman" w:hAnsi="Times New Roman"/>
          <w:lang w:eastAsia="ko-KR"/>
        </w:rPr>
      </w:pPr>
      <w:proofErr w:type="spellStart"/>
      <w:r>
        <w:rPr>
          <w:rFonts w:ascii="Times New Roman" w:hAnsi="Times New Roman"/>
          <w:lang w:eastAsia="ko-KR"/>
        </w:rPr>
        <w:t>Savivaldybės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biudžeto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banko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sąskaitos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2024 m. </w:t>
      </w:r>
      <w:proofErr w:type="spellStart"/>
      <w:r>
        <w:rPr>
          <w:rFonts w:ascii="Times New Roman" w:hAnsi="Times New Roman"/>
          <w:lang w:eastAsia="ko-KR"/>
        </w:rPr>
        <w:t>rugsėjo</w:t>
      </w:r>
      <w:proofErr w:type="spellEnd"/>
      <w:r>
        <w:rPr>
          <w:rFonts w:ascii="Times New Roman" w:hAnsi="Times New Roman"/>
          <w:lang w:eastAsia="ko-KR"/>
        </w:rPr>
        <w:t xml:space="preserve"> 30 d. – </w:t>
      </w:r>
      <w:r w:rsidR="00F86789">
        <w:rPr>
          <w:rFonts w:ascii="Times New Roman" w:hAnsi="Times New Roman"/>
          <w:lang w:eastAsia="ko-KR"/>
        </w:rPr>
        <w:t>0</w:t>
      </w:r>
      <w:proofErr w:type="gramStart"/>
      <w:r w:rsidR="00F86789">
        <w:rPr>
          <w:rFonts w:ascii="Times New Roman" w:hAnsi="Times New Roman"/>
          <w:lang w:eastAsia="ko-KR"/>
        </w:rPr>
        <w:t>,00</w:t>
      </w:r>
      <w:proofErr w:type="gramEnd"/>
      <w:r w:rsidR="00F86789"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 Eur</w:t>
      </w:r>
      <w:r w:rsidR="00F86789">
        <w:rPr>
          <w:rFonts w:ascii="Times New Roman" w:hAnsi="Times New Roman"/>
          <w:lang w:eastAsia="ko-KR"/>
        </w:rPr>
        <w:t>.</w:t>
      </w:r>
    </w:p>
    <w:p w:rsidR="00F86789" w:rsidRDefault="00F86789" w:rsidP="00BE1EBC">
      <w:pPr>
        <w:spacing w:line="360" w:lineRule="auto"/>
        <w:ind w:left="567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ML </w:t>
      </w:r>
      <w:proofErr w:type="spellStart"/>
      <w:r>
        <w:rPr>
          <w:rFonts w:ascii="Times New Roman" w:hAnsi="Times New Roman"/>
          <w:lang w:eastAsia="ko-KR"/>
        </w:rPr>
        <w:t>banko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sąskaitos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2024 m. </w:t>
      </w:r>
      <w:proofErr w:type="spellStart"/>
      <w:r>
        <w:rPr>
          <w:rFonts w:ascii="Times New Roman" w:hAnsi="Times New Roman"/>
          <w:lang w:eastAsia="ko-KR"/>
        </w:rPr>
        <w:t>rugsėjo</w:t>
      </w:r>
      <w:proofErr w:type="spellEnd"/>
      <w:r>
        <w:rPr>
          <w:rFonts w:ascii="Times New Roman" w:hAnsi="Times New Roman"/>
          <w:lang w:eastAsia="ko-KR"/>
        </w:rPr>
        <w:t xml:space="preserve"> 30 d. – </w:t>
      </w:r>
      <w:r w:rsidR="00ED1456">
        <w:rPr>
          <w:rFonts w:ascii="Times New Roman" w:hAnsi="Times New Roman"/>
          <w:lang w:eastAsia="ko-KR"/>
        </w:rPr>
        <w:t>4213</w:t>
      </w:r>
      <w:proofErr w:type="gramStart"/>
      <w:r w:rsidR="00ED1456">
        <w:rPr>
          <w:rFonts w:ascii="Times New Roman" w:hAnsi="Times New Roman"/>
          <w:lang w:eastAsia="ko-KR"/>
        </w:rPr>
        <w:t>,64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Eur</w:t>
      </w:r>
      <w:proofErr w:type="spellEnd"/>
      <w:r>
        <w:rPr>
          <w:rFonts w:ascii="Times New Roman" w:hAnsi="Times New Roman"/>
          <w:lang w:eastAsia="ko-KR"/>
        </w:rPr>
        <w:t xml:space="preserve">  . </w:t>
      </w:r>
    </w:p>
    <w:p w:rsidR="00603314" w:rsidRPr="00BE1EBC" w:rsidRDefault="00F86789" w:rsidP="00BE1EBC">
      <w:pPr>
        <w:spacing w:line="360" w:lineRule="auto"/>
        <w:ind w:left="567"/>
        <w:jc w:val="both"/>
        <w:rPr>
          <w:rFonts w:ascii="Times New Roman" w:hAnsi="Times New Roman"/>
          <w:lang w:eastAsia="ko-KR"/>
        </w:rPr>
      </w:pPr>
      <w:proofErr w:type="spellStart"/>
      <w:r>
        <w:rPr>
          <w:rFonts w:ascii="Times New Roman" w:hAnsi="Times New Roman"/>
          <w:lang w:eastAsia="ko-KR"/>
        </w:rPr>
        <w:t>Kitų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 w:rsidR="00603314">
        <w:rPr>
          <w:rFonts w:ascii="Times New Roman" w:hAnsi="Times New Roman"/>
          <w:lang w:eastAsia="ko-KR"/>
        </w:rPr>
        <w:t>lėš</w:t>
      </w:r>
      <w:r>
        <w:rPr>
          <w:rFonts w:ascii="Times New Roman" w:hAnsi="Times New Roman"/>
          <w:lang w:eastAsia="ko-KR"/>
        </w:rPr>
        <w:t>ų</w:t>
      </w:r>
      <w:proofErr w:type="spellEnd"/>
      <w:r w:rsidR="00603314">
        <w:rPr>
          <w:rFonts w:ascii="Times New Roman" w:hAnsi="Times New Roman"/>
          <w:lang w:eastAsia="ko-KR"/>
        </w:rPr>
        <w:t xml:space="preserve"> </w:t>
      </w:r>
      <w:proofErr w:type="spellStart"/>
      <w:r w:rsidR="00603314">
        <w:rPr>
          <w:rFonts w:ascii="Times New Roman" w:hAnsi="Times New Roman"/>
          <w:lang w:eastAsia="ko-KR"/>
        </w:rPr>
        <w:t>banko</w:t>
      </w:r>
      <w:proofErr w:type="spellEnd"/>
      <w:r w:rsidR="00603314">
        <w:rPr>
          <w:rFonts w:ascii="Times New Roman" w:hAnsi="Times New Roman"/>
          <w:lang w:eastAsia="ko-KR"/>
        </w:rPr>
        <w:t xml:space="preserve"> </w:t>
      </w:r>
      <w:proofErr w:type="spellStart"/>
      <w:r w:rsidR="00603314">
        <w:rPr>
          <w:rFonts w:ascii="Times New Roman" w:hAnsi="Times New Roman"/>
          <w:lang w:eastAsia="ko-KR"/>
        </w:rPr>
        <w:t>sąskaitos</w:t>
      </w:r>
      <w:proofErr w:type="spellEnd"/>
      <w:r w:rsidR="00603314">
        <w:rPr>
          <w:rFonts w:ascii="Times New Roman" w:hAnsi="Times New Roman"/>
          <w:lang w:eastAsia="ko-KR"/>
        </w:rPr>
        <w:t xml:space="preserve"> </w:t>
      </w:r>
      <w:proofErr w:type="spellStart"/>
      <w:r w:rsidR="00603314">
        <w:rPr>
          <w:rFonts w:ascii="Times New Roman" w:hAnsi="Times New Roman"/>
          <w:lang w:eastAsia="ko-KR"/>
        </w:rPr>
        <w:t>likutis</w:t>
      </w:r>
      <w:proofErr w:type="spellEnd"/>
      <w:r w:rsidR="00603314">
        <w:rPr>
          <w:rFonts w:ascii="Times New Roman" w:hAnsi="Times New Roman"/>
          <w:lang w:eastAsia="ko-KR"/>
        </w:rPr>
        <w:t xml:space="preserve"> 2024 m. </w:t>
      </w:r>
      <w:proofErr w:type="spellStart"/>
      <w:r w:rsidR="00603314">
        <w:rPr>
          <w:rFonts w:ascii="Times New Roman" w:hAnsi="Times New Roman"/>
          <w:lang w:eastAsia="ko-KR"/>
        </w:rPr>
        <w:t>rugsėjo</w:t>
      </w:r>
      <w:proofErr w:type="spellEnd"/>
      <w:r w:rsidR="00603314">
        <w:rPr>
          <w:rFonts w:ascii="Times New Roman" w:hAnsi="Times New Roman"/>
          <w:lang w:eastAsia="ko-KR"/>
        </w:rPr>
        <w:t xml:space="preserve"> 30 d. – </w:t>
      </w:r>
      <w:r w:rsidR="00ED1456">
        <w:rPr>
          <w:rFonts w:ascii="Times New Roman" w:hAnsi="Times New Roman"/>
          <w:lang w:eastAsia="ko-KR"/>
        </w:rPr>
        <w:t>6620</w:t>
      </w:r>
      <w:proofErr w:type="gramStart"/>
      <w:r w:rsidR="00ED1456">
        <w:rPr>
          <w:rFonts w:ascii="Times New Roman" w:hAnsi="Times New Roman"/>
          <w:lang w:eastAsia="ko-KR"/>
        </w:rPr>
        <w:t>,21</w:t>
      </w:r>
      <w:proofErr w:type="gramEnd"/>
      <w:r w:rsidR="00ED1456">
        <w:rPr>
          <w:rFonts w:ascii="Times New Roman" w:hAnsi="Times New Roman"/>
          <w:lang w:eastAsia="ko-KR"/>
        </w:rPr>
        <w:t xml:space="preserve"> Eur</w:t>
      </w:r>
      <w:r w:rsidR="00603314">
        <w:rPr>
          <w:rFonts w:ascii="Times New Roman" w:hAnsi="Times New Roman"/>
          <w:lang w:eastAsia="ko-KR"/>
        </w:rPr>
        <w:t>.</w:t>
      </w:r>
    </w:p>
    <w:p w:rsidR="00AE05D7" w:rsidRDefault="008F7C21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52BCC">
        <w:rPr>
          <w:rFonts w:ascii="Times New Roman" w:hAnsi="Times New Roman"/>
          <w:lang w:eastAsia="ko-KR"/>
        </w:rPr>
        <w:t>sąskaitos</w:t>
      </w:r>
      <w:proofErr w:type="spellEnd"/>
      <w:r w:rsidR="00752BCC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FE55E8">
        <w:rPr>
          <w:rFonts w:ascii="Times New Roman" w:hAnsi="Times New Roman"/>
          <w:lang w:eastAsia="ko-KR"/>
        </w:rPr>
        <w:t>4</w:t>
      </w:r>
      <w:proofErr w:type="gramEnd"/>
      <w:r w:rsidR="00FE55E8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603314">
        <w:rPr>
          <w:rFonts w:ascii="Times New Roman" w:hAnsi="Times New Roman"/>
          <w:lang w:eastAsia="ko-KR"/>
        </w:rPr>
        <w:t>rugsėjo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603314">
        <w:rPr>
          <w:rFonts w:ascii="Times New Roman" w:hAnsi="Times New Roman"/>
          <w:lang w:eastAsia="ko-KR"/>
        </w:rPr>
        <w:t>2473,48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Default="00203125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FE55E8">
        <w:rPr>
          <w:rFonts w:ascii="Times New Roman" w:hAnsi="Times New Roman"/>
          <w:lang w:eastAsia="ko-KR"/>
        </w:rPr>
        <w:t xml:space="preserve">4 </w:t>
      </w:r>
      <w:r w:rsidRPr="00D5534E">
        <w:rPr>
          <w:rFonts w:ascii="Times New Roman" w:hAnsi="Times New Roman"/>
          <w:lang w:eastAsia="ko-KR"/>
        </w:rPr>
        <w:t>m.</w:t>
      </w:r>
      <w:r w:rsidR="00BB64C8">
        <w:rPr>
          <w:rFonts w:ascii="Times New Roman" w:hAnsi="Times New Roman"/>
          <w:lang w:eastAsia="ko-KR"/>
        </w:rPr>
        <w:t xml:space="preserve"> </w:t>
      </w:r>
      <w:proofErr w:type="spellStart"/>
      <w:r w:rsidR="00603314">
        <w:rPr>
          <w:rFonts w:ascii="Times New Roman" w:hAnsi="Times New Roman"/>
          <w:lang w:eastAsia="ko-KR"/>
        </w:rPr>
        <w:t>rugsėjo</w:t>
      </w:r>
      <w:proofErr w:type="spellEnd"/>
      <w:r w:rsidR="00603314">
        <w:rPr>
          <w:rFonts w:ascii="Times New Roman" w:hAnsi="Times New Roman"/>
          <w:lang w:eastAsia="ko-KR"/>
        </w:rPr>
        <w:t xml:space="preserve"> </w:t>
      </w:r>
      <w:r w:rsidR="00752BCC">
        <w:rPr>
          <w:rFonts w:ascii="Times New Roman" w:hAnsi="Times New Roman"/>
          <w:lang w:eastAsia="ko-KR"/>
        </w:rPr>
        <w:t xml:space="preserve"> 30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603314">
        <w:rPr>
          <w:rFonts w:ascii="Times New Roman" w:hAnsi="Times New Roman"/>
          <w:lang w:eastAsia="ko-KR"/>
        </w:rPr>
        <w:t>20990,46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9C7DC9" w:rsidRDefault="009C7DC9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</w:t>
      </w:r>
      <w:r w:rsidR="00E760ED"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Kaupiklių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įrengimo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sąskaitoje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2024 m. </w:t>
      </w:r>
      <w:proofErr w:type="spellStart"/>
      <w:r w:rsidR="00603314">
        <w:rPr>
          <w:rFonts w:ascii="Times New Roman" w:hAnsi="Times New Roman"/>
          <w:lang w:eastAsia="ko-KR"/>
        </w:rPr>
        <w:t>rugsėjo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>
        <w:rPr>
          <w:rFonts w:ascii="Times New Roman" w:hAnsi="Times New Roman"/>
          <w:lang w:eastAsia="ko-KR"/>
        </w:rPr>
        <w:t xml:space="preserve"> d. – 1</w:t>
      </w:r>
      <w:r w:rsidR="00603314">
        <w:rPr>
          <w:rFonts w:ascii="Times New Roman" w:hAnsi="Times New Roman"/>
          <w:lang w:eastAsia="ko-KR"/>
        </w:rPr>
        <w:t>7682</w:t>
      </w:r>
      <w:proofErr w:type="gramStart"/>
      <w:r w:rsidR="00603314">
        <w:rPr>
          <w:rFonts w:ascii="Times New Roman" w:hAnsi="Times New Roman"/>
          <w:lang w:eastAsia="ko-KR"/>
        </w:rPr>
        <w:t>,90</w:t>
      </w:r>
      <w:proofErr w:type="gramEnd"/>
      <w:r>
        <w:rPr>
          <w:rFonts w:ascii="Times New Roman" w:hAnsi="Times New Roman"/>
          <w:lang w:eastAsia="ko-KR"/>
        </w:rPr>
        <w:t xml:space="preserve">  Eur.</w:t>
      </w:r>
    </w:p>
    <w:p w:rsidR="00752BCC" w:rsidRPr="00D5534E" w:rsidRDefault="00752BCC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TŪM </w:t>
      </w:r>
      <w:proofErr w:type="spellStart"/>
      <w:r>
        <w:rPr>
          <w:rFonts w:ascii="Times New Roman" w:hAnsi="Times New Roman"/>
          <w:lang w:eastAsia="ko-KR"/>
        </w:rPr>
        <w:t>projekto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2024 m. </w:t>
      </w:r>
      <w:proofErr w:type="spellStart"/>
      <w:r w:rsidR="00603314">
        <w:rPr>
          <w:rFonts w:ascii="Times New Roman" w:hAnsi="Times New Roman"/>
          <w:lang w:eastAsia="ko-KR"/>
        </w:rPr>
        <w:t>rugsėjo</w:t>
      </w:r>
      <w:proofErr w:type="spellEnd"/>
      <w:r>
        <w:rPr>
          <w:rFonts w:ascii="Times New Roman" w:hAnsi="Times New Roman"/>
          <w:lang w:eastAsia="ko-KR"/>
        </w:rPr>
        <w:t xml:space="preserve"> 30 d. – 1</w:t>
      </w:r>
      <w:r w:rsidR="00603314">
        <w:rPr>
          <w:rFonts w:ascii="Times New Roman" w:hAnsi="Times New Roman"/>
          <w:lang w:eastAsia="ko-KR"/>
        </w:rPr>
        <w:t>58918</w:t>
      </w:r>
      <w:proofErr w:type="gramStart"/>
      <w:r w:rsidR="00603314">
        <w:rPr>
          <w:rFonts w:ascii="Times New Roman" w:hAnsi="Times New Roman"/>
          <w:lang w:eastAsia="ko-KR"/>
        </w:rPr>
        <w:t>,77</w:t>
      </w:r>
      <w:proofErr w:type="gramEnd"/>
      <w:r w:rsidR="00603314"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>Eur.</w:t>
      </w:r>
    </w:p>
    <w:p w:rsidR="0047679A" w:rsidRDefault="00203125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</w:t>
      </w:r>
      <w:r w:rsidR="00E760ED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9C7DC9">
        <w:rPr>
          <w:rFonts w:ascii="Times New Roman" w:hAnsi="Times New Roman"/>
          <w:lang w:eastAsia="ko-KR"/>
        </w:rPr>
        <w:t xml:space="preserve">4 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5D241F">
        <w:rPr>
          <w:rFonts w:ascii="Times New Roman" w:hAnsi="Times New Roman"/>
          <w:lang w:eastAsia="ko-KR"/>
        </w:rPr>
        <w:t>rugsėjo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</w:t>
      </w:r>
      <w:r w:rsidR="00B86DAD">
        <w:rPr>
          <w:rFonts w:ascii="Times New Roman" w:hAnsi="Times New Roman"/>
          <w:lang w:eastAsia="ko-KR"/>
        </w:rPr>
        <w:t xml:space="preserve">– </w:t>
      </w:r>
      <w:r w:rsidR="005D241F">
        <w:rPr>
          <w:rFonts w:ascii="Times New Roman" w:hAnsi="Times New Roman"/>
          <w:lang w:eastAsia="ko-KR"/>
        </w:rPr>
        <w:t>213262,77</w:t>
      </w:r>
      <w:r w:rsidR="009C7DC9">
        <w:rPr>
          <w:rFonts w:ascii="Times New Roman" w:hAnsi="Times New Roman"/>
          <w:lang w:eastAsia="ko-KR"/>
        </w:rPr>
        <w:t xml:space="preserve">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46620C" w:rsidRDefault="009C7DC9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760ED">
        <w:rPr>
          <w:rFonts w:ascii="Times New Roman" w:hAnsi="Times New Roman"/>
          <w:sz w:val="24"/>
          <w:szCs w:val="24"/>
        </w:rPr>
        <w:t xml:space="preserve">    </w:t>
      </w:r>
    </w:p>
    <w:p w:rsidR="0046620C" w:rsidRDefault="0046620C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</w:p>
    <w:p w:rsidR="0046620C" w:rsidRDefault="0046620C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</w:p>
    <w:p w:rsidR="00253ABC" w:rsidRDefault="00E760ED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53ABC" w:rsidRDefault="00253ABC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E102A" w:rsidRPr="00D5534E" w:rsidRDefault="00253ABC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C7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2F8B"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="005B2F8B"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="005B2F8B"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2F8B"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0CB7"/>
    <w:rsid w:val="0003475A"/>
    <w:rsid w:val="00036939"/>
    <w:rsid w:val="000376C8"/>
    <w:rsid w:val="0004070A"/>
    <w:rsid w:val="00043060"/>
    <w:rsid w:val="00044437"/>
    <w:rsid w:val="00054F19"/>
    <w:rsid w:val="0006497A"/>
    <w:rsid w:val="00071F23"/>
    <w:rsid w:val="00072A40"/>
    <w:rsid w:val="00076745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D3137"/>
    <w:rsid w:val="000E010C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3839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959D9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20FE3"/>
    <w:rsid w:val="00233DD5"/>
    <w:rsid w:val="002434AF"/>
    <w:rsid w:val="002435FF"/>
    <w:rsid w:val="00250332"/>
    <w:rsid w:val="00252E3D"/>
    <w:rsid w:val="00253ABC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33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3F0ADC"/>
    <w:rsid w:val="003F5831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6620C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3BE3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C2E98"/>
    <w:rsid w:val="005C4CCA"/>
    <w:rsid w:val="005C5029"/>
    <w:rsid w:val="005D02A2"/>
    <w:rsid w:val="005D241F"/>
    <w:rsid w:val="005D338C"/>
    <w:rsid w:val="005D5385"/>
    <w:rsid w:val="005D54B6"/>
    <w:rsid w:val="005D5A35"/>
    <w:rsid w:val="005D5E2B"/>
    <w:rsid w:val="005F43E3"/>
    <w:rsid w:val="005F706E"/>
    <w:rsid w:val="00603314"/>
    <w:rsid w:val="00603EF7"/>
    <w:rsid w:val="00604DBF"/>
    <w:rsid w:val="00610C2A"/>
    <w:rsid w:val="00611747"/>
    <w:rsid w:val="006119EA"/>
    <w:rsid w:val="006126A8"/>
    <w:rsid w:val="00621EF7"/>
    <w:rsid w:val="006228FA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87130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52BCC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5C65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2CDF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D58DA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513"/>
    <w:rsid w:val="00980A54"/>
    <w:rsid w:val="00985A1A"/>
    <w:rsid w:val="00986EC1"/>
    <w:rsid w:val="009930D8"/>
    <w:rsid w:val="00993211"/>
    <w:rsid w:val="009A3995"/>
    <w:rsid w:val="009A4BF4"/>
    <w:rsid w:val="009A4C99"/>
    <w:rsid w:val="009A5DCB"/>
    <w:rsid w:val="009A6099"/>
    <w:rsid w:val="009C05BC"/>
    <w:rsid w:val="009C7DC9"/>
    <w:rsid w:val="009D05B5"/>
    <w:rsid w:val="009E16DC"/>
    <w:rsid w:val="009F24E3"/>
    <w:rsid w:val="00A00B8E"/>
    <w:rsid w:val="00A02940"/>
    <w:rsid w:val="00A045DE"/>
    <w:rsid w:val="00A046F6"/>
    <w:rsid w:val="00A05CFA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329C"/>
    <w:rsid w:val="00AD6ABC"/>
    <w:rsid w:val="00AD7BEF"/>
    <w:rsid w:val="00AE05D6"/>
    <w:rsid w:val="00AE05D7"/>
    <w:rsid w:val="00AE0910"/>
    <w:rsid w:val="00AE15B3"/>
    <w:rsid w:val="00AE2551"/>
    <w:rsid w:val="00AF1351"/>
    <w:rsid w:val="00AF70E3"/>
    <w:rsid w:val="00B11BCB"/>
    <w:rsid w:val="00B12F85"/>
    <w:rsid w:val="00B14516"/>
    <w:rsid w:val="00B2081A"/>
    <w:rsid w:val="00B20D06"/>
    <w:rsid w:val="00B21DE4"/>
    <w:rsid w:val="00B21FBC"/>
    <w:rsid w:val="00B231CD"/>
    <w:rsid w:val="00B2477B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B64C8"/>
    <w:rsid w:val="00BC10EF"/>
    <w:rsid w:val="00BC1794"/>
    <w:rsid w:val="00BD102B"/>
    <w:rsid w:val="00BD528A"/>
    <w:rsid w:val="00BE102A"/>
    <w:rsid w:val="00BE1EBC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0B22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1DB4"/>
    <w:rsid w:val="00CF2B62"/>
    <w:rsid w:val="00CF5C20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56C0D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760ED"/>
    <w:rsid w:val="00E858DA"/>
    <w:rsid w:val="00E85DAE"/>
    <w:rsid w:val="00E86A60"/>
    <w:rsid w:val="00E879C2"/>
    <w:rsid w:val="00E91E66"/>
    <w:rsid w:val="00E930A3"/>
    <w:rsid w:val="00E94F55"/>
    <w:rsid w:val="00E96BEF"/>
    <w:rsid w:val="00EA1564"/>
    <w:rsid w:val="00EA3CF2"/>
    <w:rsid w:val="00EB247A"/>
    <w:rsid w:val="00EC539E"/>
    <w:rsid w:val="00ED1456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86789"/>
    <w:rsid w:val="00F90515"/>
    <w:rsid w:val="00F90F60"/>
    <w:rsid w:val="00FA4084"/>
    <w:rsid w:val="00FB0B4F"/>
    <w:rsid w:val="00FB2AD0"/>
    <w:rsid w:val="00FB3BB2"/>
    <w:rsid w:val="00FB4DE6"/>
    <w:rsid w:val="00FB7CB5"/>
    <w:rsid w:val="00FC1D88"/>
    <w:rsid w:val="00FC24C3"/>
    <w:rsid w:val="00FC69F1"/>
    <w:rsid w:val="00FD7031"/>
    <w:rsid w:val="00FE36DF"/>
    <w:rsid w:val="00FE54B8"/>
    <w:rsid w:val="00FE55E8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86789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86789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EB14-57C6-4020-B980-C8124BA9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2574</Words>
  <Characters>1468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„Windows“ vartotojas</cp:lastModifiedBy>
  <cp:revision>17</cp:revision>
  <cp:lastPrinted>2024-04-11T13:10:00Z</cp:lastPrinted>
  <dcterms:created xsi:type="dcterms:W3CDTF">2024-04-11T07:48:00Z</dcterms:created>
  <dcterms:modified xsi:type="dcterms:W3CDTF">2024-10-17T09:11:00Z</dcterms:modified>
</cp:coreProperties>
</file>